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F7D9" w14:textId="77777777" w:rsidR="0014650D" w:rsidRPr="002436A7" w:rsidRDefault="0014650D" w:rsidP="0014650D">
      <w:pPr>
        <w:pStyle w:val="CABEZA"/>
        <w:rPr>
          <w:rFonts w:cs="Times New Roman"/>
        </w:rPr>
      </w:pPr>
      <w:r w:rsidRPr="002436A7">
        <w:rPr>
          <w:rFonts w:cs="Times New Roman"/>
        </w:rPr>
        <w:t>SECRETARIA DE HACIENDA Y CREDITO PUBLICO</w:t>
      </w:r>
    </w:p>
    <w:p w14:paraId="67772949" w14:textId="55990C5A" w:rsidR="0014650D" w:rsidRPr="002436A7" w:rsidRDefault="0014650D" w:rsidP="0014650D">
      <w:pPr>
        <w:pStyle w:val="Titulo1"/>
        <w:rPr>
          <w:rFonts w:cs="Times New Roman"/>
        </w:rPr>
      </w:pPr>
      <w:r w:rsidRPr="002436A7">
        <w:rPr>
          <w:rFonts w:cs="Times New Roman"/>
        </w:rPr>
        <w:t>OFICIO 500-05-2023-4230 mediante el cual se comunica listado global definitivo en términos del artículo 69-B, párrafo cuarto del Código Fiscal de la Federación.</w:t>
      </w:r>
    </w:p>
    <w:p w14:paraId="6177C409" w14:textId="77777777" w:rsidR="0014650D" w:rsidRPr="002436A7" w:rsidRDefault="0014650D" w:rsidP="0014650D">
      <w:pPr>
        <w:pStyle w:val="Titulo2"/>
      </w:pPr>
      <w:r w:rsidRPr="002436A7">
        <w:t xml:space="preserve">Al margen un sello con el Escudo Nacional, que dice: Estados Unidos </w:t>
      </w:r>
      <w:proofErr w:type="gramStart"/>
      <w:r w:rsidRPr="002436A7">
        <w:t>Mexicanos.-</w:t>
      </w:r>
      <w:proofErr w:type="gramEnd"/>
      <w:r w:rsidRPr="002436A7">
        <w:t xml:space="preserve"> HACIENDA.- Secretaría de Hacienda y Crédito Público.- Servicio de Administración Tributaria.- Administración General de Auditoría Fiscal Federal.- Administración Central de Fiscalización Estratégica.</w:t>
      </w:r>
    </w:p>
    <w:p w14:paraId="4AA88A66" w14:textId="77777777" w:rsidR="0014650D" w:rsidRPr="008233E9" w:rsidRDefault="0014650D" w:rsidP="0014650D">
      <w:pPr>
        <w:pStyle w:val="Texto"/>
        <w:spacing w:line="274" w:lineRule="exact"/>
        <w:rPr>
          <w:b/>
        </w:rPr>
      </w:pPr>
      <w:r w:rsidRPr="008233E9">
        <w:rPr>
          <w:b/>
        </w:rPr>
        <w:t xml:space="preserve">Oficio: </w:t>
      </w:r>
      <w:bookmarkStart w:id="0" w:name="oficio_1351306475"/>
      <w:r w:rsidRPr="008233E9">
        <w:rPr>
          <w:b/>
        </w:rPr>
        <w:t>500-05-2023-4230</w:t>
      </w:r>
      <w:bookmarkEnd w:id="0"/>
    </w:p>
    <w:p w14:paraId="3ED251EE" w14:textId="77777777" w:rsidR="0014650D" w:rsidRDefault="0014650D" w:rsidP="0014650D">
      <w:pPr>
        <w:pStyle w:val="Texto"/>
        <w:spacing w:line="274" w:lineRule="exact"/>
        <w:ind w:left="1350" w:right="3892" w:hanging="1062"/>
        <w:rPr>
          <w:rFonts w:ascii="MoAtserrat Regular" w:hAnsi="MoAtserrat Regular"/>
          <w:szCs w:val="18"/>
        </w:rPr>
      </w:pPr>
      <w:r>
        <w:rPr>
          <w:rFonts w:ascii="MoAtserrat Regular" w:hAnsi="MoAtserrat Regular"/>
          <w:b/>
          <w:szCs w:val="18"/>
        </w:rPr>
        <w:t xml:space="preserve">Asunto: </w:t>
      </w:r>
      <w:r>
        <w:rPr>
          <w:rFonts w:ascii="MoAtserrat Regular" w:hAnsi="MoAtserrat Regular"/>
          <w:b/>
          <w:szCs w:val="18"/>
        </w:rPr>
        <w:tab/>
      </w:r>
      <w:r>
        <w:rPr>
          <w:rFonts w:ascii="MoAtserrat Regular" w:hAnsi="MoAtserrat Regular"/>
          <w:szCs w:val="18"/>
        </w:rPr>
        <w:t>Se comunica listado global definitivo en términos del artículo 69-B, párrafo cuarto del Código Fiscal de la Federación.</w:t>
      </w:r>
    </w:p>
    <w:p w14:paraId="259E005D" w14:textId="77777777" w:rsidR="0014650D" w:rsidRDefault="0014650D" w:rsidP="0014650D">
      <w:pPr>
        <w:pStyle w:val="Texto"/>
        <w:spacing w:line="274" w:lineRule="exact"/>
        <w:rPr>
          <w:rFonts w:ascii="MoAtserrat Regular" w:hAnsi="MoAtserrat Regular"/>
          <w:szCs w:val="18"/>
        </w:rPr>
      </w:pPr>
      <w:r>
        <w:rPr>
          <w:rFonts w:ascii="MoAtserrat Regular" w:hAnsi="MoAtserrat Regular"/>
          <w:szCs w:val="18"/>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Pr>
          <w:rFonts w:ascii="MoAtserrat Regular" w:hAnsi="MoAtserrat Regular"/>
          <w:i/>
          <w:color w:val="00FFFF"/>
          <w:szCs w:val="18"/>
        </w:rPr>
        <w:t xml:space="preserve"> </w:t>
      </w:r>
      <w:r>
        <w:rPr>
          <w:rFonts w:ascii="MoAtserrat Regular" w:hAnsi="MoAtserrat Regular"/>
          <w:szCs w:val="18"/>
        </w:rPr>
        <w:t>22, párrafos primero, fracción VIII</w:t>
      </w:r>
      <w:r>
        <w:rPr>
          <w:rFonts w:ascii="MoAtserrat" w:hAnsi="MoAtserrat"/>
          <w:szCs w:val="18"/>
        </w:rPr>
        <w:t>,</w:t>
      </w:r>
      <w:r>
        <w:rPr>
          <w:rFonts w:ascii="MoAtserrat Regular" w:hAnsi="MoAtserrat Regular"/>
          <w:szCs w:val="18"/>
        </w:rPr>
        <w:t xml:space="preserve"> y último, numeral 5, del Reglamento Interior del Servicio de Administración Tributaria publicado en el Diario Oficial de la Federación el</w:t>
      </w:r>
      <w:r>
        <w:rPr>
          <w:rFonts w:ascii="MoAtserrat Regular" w:hAnsi="MoAtserrat Regular"/>
          <w:b/>
          <w:szCs w:val="18"/>
        </w:rPr>
        <w:t xml:space="preserve"> </w:t>
      </w:r>
      <w:r>
        <w:rPr>
          <w:rFonts w:ascii="MoAtserrat Regular" w:hAnsi="MoAtserrat Regular"/>
          <w:szCs w:val="18"/>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14:paraId="3980AEA7" w14:textId="77777777" w:rsidR="0014650D" w:rsidRDefault="0014650D" w:rsidP="0014650D">
      <w:pPr>
        <w:pStyle w:val="Texto"/>
        <w:spacing w:line="274" w:lineRule="exact"/>
        <w:rPr>
          <w:rFonts w:ascii="MoAtserrat Regular" w:hAnsi="MoAtserrat Regular"/>
          <w:szCs w:val="18"/>
        </w:rPr>
      </w:pPr>
      <w:r>
        <w:rPr>
          <w:rFonts w:ascii="MoAtserrat Regular" w:hAnsi="MoAtserrat Regular"/>
          <w:szCs w:val="18"/>
        </w:rPr>
        <w:t>Derivado del ejercicio de las atribuciones y facultades señaladas en el artículo 69-B, párrafos primero y segundo del Código Fiscal de la Federación</w:t>
      </w:r>
      <w:r>
        <w:rPr>
          <w:rFonts w:ascii="MoAtserrat Regular" w:hAnsi="MoAtserrat Regular"/>
          <w:szCs w:val="18"/>
          <w:lang w:val="es-MX"/>
        </w:rPr>
        <w:t>,</w:t>
      </w:r>
      <w:r>
        <w:rPr>
          <w:rFonts w:ascii="MoAtserrat Regular" w:hAnsi="MoAtserrat Regular"/>
          <w:szCs w:val="18"/>
        </w:rPr>
        <w:t xml:space="preserve">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14:paraId="18B8FF5B" w14:textId="77777777" w:rsidR="0014650D" w:rsidRDefault="0014650D" w:rsidP="0014650D">
      <w:pPr>
        <w:pStyle w:val="Texto"/>
        <w:spacing w:line="274" w:lineRule="exact"/>
        <w:rPr>
          <w:rFonts w:ascii="MoAtserrat Regular" w:hAnsi="MoAtserrat Regular"/>
          <w:szCs w:val="18"/>
        </w:rPr>
      </w:pPr>
      <w:r>
        <w:rPr>
          <w:rFonts w:ascii="MoAtserrat Regular" w:hAnsi="MoAtserrat Regular"/>
          <w:szCs w:val="18"/>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14:paraId="0C2912DD" w14:textId="77777777" w:rsidR="0014650D" w:rsidRDefault="0014650D" w:rsidP="0014650D">
      <w:pPr>
        <w:pStyle w:val="Texto"/>
        <w:spacing w:line="274" w:lineRule="exact"/>
        <w:rPr>
          <w:rFonts w:ascii="MoAtserrat Regular" w:hAnsi="MoAtserrat Regular"/>
          <w:szCs w:val="18"/>
        </w:rPr>
      </w:pPr>
      <w:r>
        <w:rPr>
          <w:rFonts w:ascii="MoAtserrat Regular" w:hAnsi="MoAtserrat Regular"/>
          <w:szCs w:val="18"/>
        </w:rPr>
        <w:t>Ahora bien, los oficios individuales señalados en el párrafo que precede fueron notificados a cada contribuyente en los términos precisados en el Anexo 1, apartado A, del presente oficio, el cual es parte integrante del mismo.</w:t>
      </w:r>
    </w:p>
    <w:p w14:paraId="1EC562BB" w14:textId="77777777" w:rsidR="0014650D" w:rsidRDefault="0014650D" w:rsidP="0014650D">
      <w:pPr>
        <w:pStyle w:val="Texto"/>
        <w:spacing w:line="274" w:lineRule="exact"/>
        <w:rPr>
          <w:rFonts w:ascii="MoAtserrat Regular" w:hAnsi="MoAtserrat Regular"/>
          <w:szCs w:val="18"/>
        </w:rPr>
      </w:pPr>
      <w:r>
        <w:rPr>
          <w:rFonts w:ascii="MoAtserrat Regular" w:hAnsi="MoAtserrat Regular"/>
          <w:szCs w:val="18"/>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14:paraId="15696D7D" w14:textId="77777777" w:rsidR="0014650D" w:rsidRDefault="0014650D" w:rsidP="0014650D">
      <w:pPr>
        <w:pStyle w:val="Texto"/>
        <w:spacing w:line="279" w:lineRule="exact"/>
        <w:rPr>
          <w:rFonts w:ascii="MoAtserrat Regular" w:hAnsi="MoAtserrat Regular"/>
          <w:szCs w:val="18"/>
        </w:rPr>
      </w:pPr>
      <w:r>
        <w:rPr>
          <w:rFonts w:ascii="MoAtserrat Regular" w:hAnsi="MoAtserrat Regular"/>
          <w:szCs w:val="18"/>
        </w:rPr>
        <w:lastRenderedPageBreak/>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14:paraId="089A07D1" w14:textId="77777777" w:rsidR="0014650D" w:rsidRDefault="0014650D" w:rsidP="0014650D">
      <w:pPr>
        <w:pStyle w:val="Texto"/>
        <w:spacing w:line="279" w:lineRule="exact"/>
        <w:rPr>
          <w:rFonts w:ascii="MoAtserrat Regular" w:hAnsi="MoAtserrat Regular"/>
          <w:szCs w:val="18"/>
        </w:rPr>
      </w:pPr>
      <w:r>
        <w:rPr>
          <w:rFonts w:ascii="MoAtserrat Regular" w:hAnsi="MoAtserrat Regular"/>
          <w:szCs w:val="18"/>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14:paraId="182A8145" w14:textId="77777777" w:rsidR="0014650D" w:rsidRDefault="0014650D" w:rsidP="0014650D">
      <w:pPr>
        <w:pStyle w:val="Texto"/>
        <w:spacing w:line="279" w:lineRule="exact"/>
        <w:rPr>
          <w:rFonts w:ascii="MoAtserrat Regular" w:hAnsi="MoAtserrat Regular"/>
          <w:szCs w:val="18"/>
        </w:rPr>
      </w:pPr>
      <w:r>
        <w:rPr>
          <w:rFonts w:ascii="MoAtserrat Regular" w:hAnsi="MoAtserrat Regular"/>
          <w:szCs w:val="18"/>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14:paraId="31ADEB37" w14:textId="77777777" w:rsidR="0014650D" w:rsidRDefault="0014650D" w:rsidP="0014650D">
      <w:pPr>
        <w:pStyle w:val="Texto"/>
        <w:spacing w:line="279" w:lineRule="exact"/>
        <w:rPr>
          <w:rFonts w:ascii="MoAtserrat Regular" w:hAnsi="MoAtserrat Regular"/>
          <w:szCs w:val="18"/>
        </w:rPr>
      </w:pPr>
      <w:r>
        <w:rPr>
          <w:rFonts w:ascii="MoAtserrat Regular" w:hAnsi="MoAtserrat Regular"/>
          <w:szCs w:val="18"/>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w:t>
      </w:r>
      <w:r w:rsidRPr="00A55B41">
        <w:rPr>
          <w:rFonts w:ascii="MoAtserrat Regular" w:hAnsi="MoAtserrat Regular"/>
          <w:szCs w:val="18"/>
        </w:rPr>
        <w:t>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w:t>
      </w:r>
      <w:r>
        <w:rPr>
          <w:rFonts w:ascii="MoAtserrat Regular" w:hAnsi="MoAtserrat Regular"/>
          <w:szCs w:val="18"/>
        </w:rPr>
        <w:t xml:space="preserve"> son aquellos contribuyentes que llevan a cabo este tipo de operaciones.</w:t>
      </w:r>
    </w:p>
    <w:p w14:paraId="78256AD4" w14:textId="77777777" w:rsidR="0014650D" w:rsidRDefault="0014650D" w:rsidP="0014650D">
      <w:pPr>
        <w:pStyle w:val="Texto"/>
        <w:spacing w:line="279" w:lineRule="exact"/>
        <w:rPr>
          <w:lang w:val="it-CH"/>
        </w:rPr>
      </w:pPr>
      <w:r>
        <w:rPr>
          <w:lang w:val="it-CH"/>
        </w:rPr>
        <w:t>Atentamente</w:t>
      </w:r>
    </w:p>
    <w:p w14:paraId="4E803CA7" w14:textId="77777777" w:rsidR="0014650D" w:rsidRPr="00A55B41" w:rsidRDefault="0014650D" w:rsidP="0014650D">
      <w:pPr>
        <w:pStyle w:val="Texto"/>
        <w:spacing w:line="279" w:lineRule="exact"/>
        <w:rPr>
          <w:rFonts w:ascii="MoAtserrat Regular" w:hAnsi="MoAtserrat Regular"/>
          <w:szCs w:val="18"/>
          <w:lang w:val="de-LI"/>
        </w:rPr>
      </w:pPr>
      <w:r>
        <w:rPr>
          <w:rFonts w:ascii="MoAtserrat Regular" w:hAnsi="MoAtserrat Regular"/>
          <w:szCs w:val="18"/>
        </w:rPr>
        <w:t xml:space="preserve">Ciudad de México, a </w:t>
      </w:r>
      <w:bookmarkStart w:id="1" w:name="fechaO_1721705322"/>
      <w:r>
        <w:rPr>
          <w:rFonts w:ascii="MoAtserrat Regular" w:hAnsi="MoAtserrat Regular"/>
          <w:szCs w:val="18"/>
        </w:rPr>
        <w:t>16 de marzo de 2023</w:t>
      </w:r>
      <w:bookmarkStart w:id="2" w:name="leyenda_295617411"/>
      <w:bookmarkEnd w:id="1"/>
      <w:r>
        <w:rPr>
          <w:rFonts w:ascii="MoAtserrat Regular" w:hAnsi="MoAtserrat Regular"/>
          <w:szCs w:val="18"/>
        </w:rPr>
        <w:t>.</w:t>
      </w:r>
      <w:bookmarkEnd w:id="2"/>
      <w:r>
        <w:rPr>
          <w:rFonts w:ascii="MoAtserrat Regular" w:hAnsi="MoAtserrat Regular"/>
          <w:szCs w:val="18"/>
        </w:rPr>
        <w:t xml:space="preserve">- </w:t>
      </w:r>
      <w:r>
        <w:rPr>
          <w:rFonts w:ascii="MoAtserrat Regular" w:hAnsi="MoAtserrat Regular"/>
          <w:szCs w:val="18"/>
          <w:lang w:val="de-LI"/>
        </w:rPr>
        <w:t xml:space="preserve">Administrador Central de Fiscalización Estratégica, </w:t>
      </w:r>
      <w:r w:rsidRPr="00A55B41">
        <w:rPr>
          <w:rFonts w:ascii="MoAtserrat Regular" w:hAnsi="MoAtserrat Regular"/>
          <w:szCs w:val="18"/>
          <w:lang w:val="de-LI"/>
        </w:rPr>
        <w:t xml:space="preserve">C.P. </w:t>
      </w:r>
      <w:r>
        <w:rPr>
          <w:rFonts w:ascii="MoAtserrat Regular" w:hAnsi="MoAtserrat Regular"/>
          <w:b/>
          <w:szCs w:val="18"/>
          <w:lang w:val="de-LI"/>
        </w:rPr>
        <w:t xml:space="preserve">José Alfredo Pérez </w:t>
      </w:r>
      <w:proofErr w:type="gramStart"/>
      <w:r>
        <w:rPr>
          <w:rFonts w:ascii="MoAtserrat Regular" w:hAnsi="MoAtserrat Regular"/>
          <w:b/>
          <w:szCs w:val="18"/>
          <w:lang w:val="de-LI"/>
        </w:rPr>
        <w:t>Astorga</w:t>
      </w:r>
      <w:r>
        <w:rPr>
          <w:rFonts w:ascii="MoAtserrat Regular" w:hAnsi="MoAtserrat Regular"/>
          <w:szCs w:val="18"/>
          <w:lang w:val="de-LI"/>
        </w:rPr>
        <w:t>.-</w:t>
      </w:r>
      <w:proofErr w:type="gramEnd"/>
      <w:r>
        <w:rPr>
          <w:rFonts w:ascii="MoAtserrat Regular" w:hAnsi="MoAtserrat Regular"/>
          <w:szCs w:val="18"/>
          <w:lang w:val="de-LI"/>
        </w:rPr>
        <w:t xml:space="preserve"> Rúbrica.</w:t>
      </w:r>
    </w:p>
    <w:p w14:paraId="28A3B367" w14:textId="77777777" w:rsidR="0014650D" w:rsidRDefault="0014650D" w:rsidP="0014650D">
      <w:pPr>
        <w:pStyle w:val="Texto"/>
        <w:rPr>
          <w:rFonts w:ascii="MoAtserrat Regular" w:hAnsi="MoAtserrat Regular"/>
          <w:szCs w:val="18"/>
        </w:rPr>
      </w:pPr>
      <w:r>
        <w:rPr>
          <w:rFonts w:ascii="MoAtserrat Regular" w:hAnsi="MoAtserrat Regular"/>
          <w:b/>
          <w:szCs w:val="18"/>
        </w:rPr>
        <w:t>Anexo 1</w:t>
      </w:r>
      <w:r>
        <w:rPr>
          <w:rFonts w:ascii="MoAtserrat Regular" w:hAnsi="MoAtserrat Regular"/>
          <w:szCs w:val="18"/>
        </w:rPr>
        <w:t xml:space="preserve"> del oficio número </w:t>
      </w:r>
      <w:r>
        <w:rPr>
          <w:rFonts w:ascii="MoAtserrat Regular" w:hAnsi="MoAtserrat Regular"/>
          <w:b/>
          <w:szCs w:val="18"/>
        </w:rPr>
        <w:t xml:space="preserve">500-05-2023-4230 </w:t>
      </w:r>
      <w:r>
        <w:rPr>
          <w:rFonts w:ascii="MoAtserrat Regular" w:hAnsi="MoAtserrat Regular"/>
          <w:szCs w:val="18"/>
        </w:rPr>
        <w:t xml:space="preserve">de fecha 16 de marzo de 2023 correspondiente a contribuyentes que, </w:t>
      </w:r>
      <w:r>
        <w:rPr>
          <w:rFonts w:ascii="MoAtserrat Regular" w:hAnsi="MoAtserrat Regular"/>
          <w:b/>
          <w:szCs w:val="18"/>
        </w:rPr>
        <w:t>NO</w:t>
      </w:r>
      <w:r>
        <w:rPr>
          <w:rFonts w:ascii="MoAtserrat Regular" w:hAnsi="MoAtserrat Regular"/>
          <w:szCs w:val="18"/>
        </w:rPr>
        <w:t xml:space="preserve"> aportaron argumentos ni pruebas para desvirtuar el motivo por el que se les notificó el oficio de presunción, motivo por el cual se actualizó DEFINITIVAMENTE</w:t>
      </w:r>
      <w:r>
        <w:rPr>
          <w:rFonts w:ascii="MoAtserrat Regular" w:hAnsi="MoAtserrat Regular"/>
          <w:b/>
          <w:szCs w:val="18"/>
        </w:rPr>
        <w:t xml:space="preserve"> </w:t>
      </w:r>
      <w:r>
        <w:rPr>
          <w:rFonts w:ascii="MoAtserrat Regular" w:hAnsi="MoAtserrat Regular"/>
          <w:szCs w:val="18"/>
        </w:rPr>
        <w:t>la situación a que se refiere el primer párrafo del artículo 69-B del Código Fiscal de la Federación.</w:t>
      </w:r>
    </w:p>
    <w:p w14:paraId="2B263D01" w14:textId="77777777" w:rsidR="0014650D" w:rsidRPr="00FE30A7" w:rsidRDefault="0014650D" w:rsidP="0014650D">
      <w:pPr>
        <w:pStyle w:val="Texto"/>
        <w:rPr>
          <w:b/>
          <w:szCs w:val="18"/>
        </w:rPr>
      </w:pPr>
      <w:r w:rsidRPr="00FE30A7">
        <w:rPr>
          <w:b/>
          <w:szCs w:val="18"/>
        </w:rPr>
        <w:lastRenderedPageBreak/>
        <w:t>Apartado A.- Notificación del OFICIO DE PRESUNCIÓN conforme a los párrafos primero y segundo del artículo 69-B del Código Fiscal de la Federación, en relación con el artículo 69 de su Reglamento.</w:t>
      </w:r>
    </w:p>
    <w:tbl>
      <w:tblPr>
        <w:tblW w:w="5000" w:type="pct"/>
        <w:tblLayout w:type="fixed"/>
        <w:tblCellMar>
          <w:left w:w="72" w:type="dxa"/>
          <w:right w:w="72" w:type="dxa"/>
        </w:tblCellMar>
        <w:tblLook w:val="0000" w:firstRow="0" w:lastRow="0" w:firstColumn="0" w:lastColumn="0" w:noHBand="0" w:noVBand="0"/>
      </w:tblPr>
      <w:tblGrid>
        <w:gridCol w:w="347"/>
        <w:gridCol w:w="950"/>
        <w:gridCol w:w="1153"/>
        <w:gridCol w:w="851"/>
        <w:gridCol w:w="950"/>
        <w:gridCol w:w="752"/>
        <w:gridCol w:w="750"/>
        <w:gridCol w:w="851"/>
        <w:gridCol w:w="750"/>
        <w:gridCol w:w="750"/>
        <w:gridCol w:w="722"/>
      </w:tblGrid>
      <w:tr w:rsidR="0014650D" w:rsidRPr="00FE30A7" w14:paraId="126E9788" w14:textId="77777777" w:rsidTr="00863825">
        <w:tblPrEx>
          <w:tblCellMar>
            <w:top w:w="0" w:type="dxa"/>
            <w:bottom w:w="0" w:type="dxa"/>
          </w:tblCellMar>
        </w:tblPrEx>
        <w:trPr>
          <w:trHeight w:val="20"/>
        </w:trPr>
        <w:tc>
          <w:tcPr>
            <w:tcW w:w="196" w:type="pct"/>
            <w:vMerge w:val="restart"/>
            <w:tcBorders>
              <w:top w:val="single" w:sz="6" w:space="0" w:color="auto"/>
              <w:left w:val="single" w:sz="6" w:space="0" w:color="auto"/>
              <w:right w:val="single" w:sz="6" w:space="0" w:color="auto"/>
            </w:tcBorders>
            <w:shd w:val="clear" w:color="auto" w:fill="D9D9D9"/>
            <w:noWrap/>
            <w:vAlign w:val="center"/>
          </w:tcPr>
          <w:p w14:paraId="74FF06E2" w14:textId="77777777" w:rsidR="0014650D" w:rsidRPr="00FE30A7" w:rsidRDefault="0014650D" w:rsidP="00863825">
            <w:pPr>
              <w:pStyle w:val="Texto"/>
              <w:spacing w:after="60" w:line="126" w:lineRule="exact"/>
              <w:ind w:firstLine="0"/>
              <w:jc w:val="center"/>
              <w:rPr>
                <w:b/>
                <w:sz w:val="10"/>
                <w:szCs w:val="12"/>
              </w:rPr>
            </w:pPr>
          </w:p>
        </w:tc>
        <w:tc>
          <w:tcPr>
            <w:tcW w:w="538" w:type="pct"/>
            <w:vMerge w:val="restart"/>
            <w:tcBorders>
              <w:top w:val="single" w:sz="6" w:space="0" w:color="auto"/>
              <w:left w:val="single" w:sz="6" w:space="0" w:color="auto"/>
              <w:right w:val="single" w:sz="6" w:space="0" w:color="auto"/>
            </w:tcBorders>
            <w:shd w:val="clear" w:color="auto" w:fill="D9D9D9"/>
            <w:vAlign w:val="center"/>
          </w:tcPr>
          <w:p w14:paraId="76B7FCCA"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R.F.C.</w:t>
            </w:r>
          </w:p>
        </w:tc>
        <w:tc>
          <w:tcPr>
            <w:tcW w:w="653" w:type="pct"/>
            <w:vMerge w:val="restart"/>
            <w:tcBorders>
              <w:top w:val="single" w:sz="6" w:space="0" w:color="auto"/>
              <w:left w:val="single" w:sz="6" w:space="0" w:color="auto"/>
              <w:right w:val="single" w:sz="6" w:space="0" w:color="auto"/>
            </w:tcBorders>
            <w:shd w:val="clear" w:color="auto" w:fill="D9D9D9"/>
            <w:vAlign w:val="center"/>
          </w:tcPr>
          <w:p w14:paraId="0B69D8C8" w14:textId="77777777" w:rsidR="0014650D" w:rsidRPr="00FE30A7" w:rsidRDefault="0014650D" w:rsidP="00863825">
            <w:pPr>
              <w:pStyle w:val="Texto"/>
              <w:spacing w:after="60" w:line="126" w:lineRule="exact"/>
              <w:ind w:firstLine="0"/>
              <w:jc w:val="center"/>
              <w:rPr>
                <w:b/>
                <w:sz w:val="10"/>
                <w:szCs w:val="12"/>
                <w:lang w:val="es-419"/>
              </w:rPr>
            </w:pPr>
            <w:r w:rsidRPr="00FE30A7">
              <w:rPr>
                <w:b/>
                <w:color w:val="000000"/>
                <w:sz w:val="10"/>
                <w:szCs w:val="12"/>
              </w:rPr>
              <w:t>Nombre, denominación o razón social del Contribuyente</w:t>
            </w:r>
          </w:p>
        </w:tc>
        <w:tc>
          <w:tcPr>
            <w:tcW w:w="482" w:type="pct"/>
            <w:vMerge w:val="restart"/>
            <w:tcBorders>
              <w:top w:val="single" w:sz="6" w:space="0" w:color="auto"/>
              <w:left w:val="single" w:sz="6" w:space="0" w:color="auto"/>
              <w:right w:val="single" w:sz="6" w:space="0" w:color="auto"/>
            </w:tcBorders>
            <w:shd w:val="clear" w:color="auto" w:fill="D9D9D9"/>
            <w:vAlign w:val="center"/>
          </w:tcPr>
          <w:p w14:paraId="76AE2CD2"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Número y fecha de oficio individual de presunción</w:t>
            </w:r>
          </w:p>
        </w:tc>
        <w:tc>
          <w:tcPr>
            <w:tcW w:w="538" w:type="pct"/>
            <w:vMerge w:val="restart"/>
            <w:tcBorders>
              <w:top w:val="single" w:sz="6" w:space="0" w:color="auto"/>
              <w:left w:val="single" w:sz="6" w:space="0" w:color="auto"/>
              <w:right w:val="single" w:sz="6" w:space="0" w:color="auto"/>
            </w:tcBorders>
            <w:shd w:val="clear" w:color="auto" w:fill="D9D9D9"/>
            <w:vAlign w:val="center"/>
          </w:tcPr>
          <w:p w14:paraId="12FA6F06" w14:textId="77777777" w:rsidR="0014650D" w:rsidRPr="00FE30A7" w:rsidRDefault="0014650D" w:rsidP="00863825">
            <w:pPr>
              <w:pStyle w:val="Texto"/>
              <w:spacing w:after="60" w:line="126" w:lineRule="exact"/>
              <w:ind w:firstLine="0"/>
              <w:jc w:val="center"/>
              <w:rPr>
                <w:b/>
                <w:sz w:val="10"/>
                <w:szCs w:val="12"/>
              </w:rPr>
            </w:pPr>
            <w:r w:rsidRPr="00FE30A7">
              <w:rPr>
                <w:b/>
                <w:sz w:val="10"/>
                <w:szCs w:val="12"/>
              </w:rPr>
              <w:t>Autoridad emisora del oficio individual de presunción</w:t>
            </w:r>
          </w:p>
        </w:tc>
        <w:tc>
          <w:tcPr>
            <w:tcW w:w="2592" w:type="pct"/>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2C82010A" w14:textId="77777777" w:rsidR="0014650D" w:rsidRPr="00FE30A7" w:rsidRDefault="0014650D" w:rsidP="00863825">
            <w:pPr>
              <w:pStyle w:val="Texto"/>
              <w:spacing w:after="60" w:line="126" w:lineRule="exact"/>
              <w:ind w:firstLine="0"/>
              <w:jc w:val="center"/>
              <w:rPr>
                <w:b/>
                <w:sz w:val="10"/>
                <w:szCs w:val="12"/>
              </w:rPr>
            </w:pPr>
            <w:r w:rsidRPr="00FE30A7">
              <w:rPr>
                <w:b/>
                <w:sz w:val="10"/>
                <w:szCs w:val="12"/>
                <w:lang w:val="es-419"/>
              </w:rPr>
              <w:t>Medio de notificación al contribuyente</w:t>
            </w:r>
          </w:p>
        </w:tc>
      </w:tr>
      <w:tr w:rsidR="0014650D" w:rsidRPr="00FE30A7" w14:paraId="41211427" w14:textId="77777777" w:rsidTr="00863825">
        <w:tblPrEx>
          <w:tblCellMar>
            <w:top w:w="0" w:type="dxa"/>
            <w:bottom w:w="0" w:type="dxa"/>
          </w:tblCellMar>
        </w:tblPrEx>
        <w:trPr>
          <w:trHeight w:val="20"/>
        </w:trPr>
        <w:tc>
          <w:tcPr>
            <w:tcW w:w="196" w:type="pct"/>
            <w:vMerge/>
            <w:tcBorders>
              <w:left w:val="single" w:sz="6" w:space="0" w:color="auto"/>
              <w:right w:val="single" w:sz="6" w:space="0" w:color="auto"/>
            </w:tcBorders>
            <w:shd w:val="clear" w:color="auto" w:fill="D9D9D9"/>
            <w:vAlign w:val="center"/>
          </w:tcPr>
          <w:p w14:paraId="37B7E70B" w14:textId="77777777" w:rsidR="0014650D" w:rsidRPr="00FE30A7" w:rsidRDefault="0014650D" w:rsidP="00863825">
            <w:pPr>
              <w:pStyle w:val="Texto"/>
              <w:spacing w:after="60" w:line="126" w:lineRule="exact"/>
              <w:ind w:firstLine="0"/>
              <w:jc w:val="center"/>
              <w:rPr>
                <w:b/>
                <w:sz w:val="10"/>
                <w:szCs w:val="12"/>
              </w:rPr>
            </w:pPr>
          </w:p>
        </w:tc>
        <w:tc>
          <w:tcPr>
            <w:tcW w:w="538" w:type="pct"/>
            <w:vMerge/>
            <w:tcBorders>
              <w:left w:val="single" w:sz="6" w:space="0" w:color="auto"/>
              <w:right w:val="single" w:sz="6" w:space="0" w:color="auto"/>
            </w:tcBorders>
            <w:shd w:val="clear" w:color="auto" w:fill="D9D9D9"/>
            <w:vAlign w:val="center"/>
          </w:tcPr>
          <w:p w14:paraId="25275209" w14:textId="77777777" w:rsidR="0014650D" w:rsidRPr="00FE30A7" w:rsidRDefault="0014650D" w:rsidP="00863825">
            <w:pPr>
              <w:pStyle w:val="Texto"/>
              <w:spacing w:after="60" w:line="126" w:lineRule="exact"/>
              <w:ind w:firstLine="0"/>
              <w:jc w:val="center"/>
              <w:rPr>
                <w:b/>
                <w:sz w:val="10"/>
                <w:szCs w:val="12"/>
              </w:rPr>
            </w:pPr>
          </w:p>
        </w:tc>
        <w:tc>
          <w:tcPr>
            <w:tcW w:w="653" w:type="pct"/>
            <w:vMerge/>
            <w:tcBorders>
              <w:left w:val="single" w:sz="6" w:space="0" w:color="auto"/>
              <w:right w:val="single" w:sz="6" w:space="0" w:color="auto"/>
            </w:tcBorders>
            <w:shd w:val="clear" w:color="auto" w:fill="D9D9D9"/>
            <w:vAlign w:val="center"/>
          </w:tcPr>
          <w:p w14:paraId="7082F038" w14:textId="77777777" w:rsidR="0014650D" w:rsidRPr="00FE30A7" w:rsidRDefault="0014650D" w:rsidP="00863825">
            <w:pPr>
              <w:pStyle w:val="Texto"/>
              <w:spacing w:after="60" w:line="126" w:lineRule="exact"/>
              <w:ind w:firstLine="0"/>
              <w:jc w:val="center"/>
              <w:rPr>
                <w:b/>
                <w:sz w:val="10"/>
                <w:szCs w:val="12"/>
              </w:rPr>
            </w:pPr>
          </w:p>
        </w:tc>
        <w:tc>
          <w:tcPr>
            <w:tcW w:w="482" w:type="pct"/>
            <w:vMerge/>
            <w:tcBorders>
              <w:left w:val="single" w:sz="6" w:space="0" w:color="auto"/>
              <w:right w:val="single" w:sz="6" w:space="0" w:color="auto"/>
            </w:tcBorders>
            <w:shd w:val="clear" w:color="auto" w:fill="D9D9D9"/>
            <w:vAlign w:val="center"/>
          </w:tcPr>
          <w:p w14:paraId="6A468316" w14:textId="77777777" w:rsidR="0014650D" w:rsidRPr="00FE30A7" w:rsidRDefault="0014650D" w:rsidP="00863825">
            <w:pPr>
              <w:pStyle w:val="Texto"/>
              <w:spacing w:after="60" w:line="126" w:lineRule="exact"/>
              <w:ind w:firstLine="0"/>
              <w:jc w:val="center"/>
              <w:rPr>
                <w:b/>
                <w:sz w:val="10"/>
                <w:szCs w:val="12"/>
              </w:rPr>
            </w:pPr>
          </w:p>
        </w:tc>
        <w:tc>
          <w:tcPr>
            <w:tcW w:w="538" w:type="pct"/>
            <w:vMerge/>
            <w:tcBorders>
              <w:left w:val="single" w:sz="6" w:space="0" w:color="auto"/>
              <w:right w:val="single" w:sz="6" w:space="0" w:color="auto"/>
            </w:tcBorders>
            <w:shd w:val="clear" w:color="auto" w:fill="D9D9D9"/>
            <w:vAlign w:val="center"/>
          </w:tcPr>
          <w:p w14:paraId="2E1FCED1" w14:textId="77777777" w:rsidR="0014650D" w:rsidRPr="00FE30A7" w:rsidRDefault="0014650D" w:rsidP="00863825">
            <w:pPr>
              <w:pStyle w:val="Texto"/>
              <w:spacing w:after="60" w:line="126" w:lineRule="exact"/>
              <w:ind w:firstLine="0"/>
              <w:jc w:val="center"/>
              <w:rPr>
                <w:b/>
                <w:sz w:val="10"/>
                <w:szCs w:val="12"/>
              </w:rPr>
            </w:pPr>
          </w:p>
        </w:tc>
        <w:tc>
          <w:tcPr>
            <w:tcW w:w="8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54DEA04"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Estrados de la autoridad</w:t>
            </w:r>
          </w:p>
        </w:tc>
        <w:tc>
          <w:tcPr>
            <w:tcW w:w="907"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91756DE"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Notificación personal</w:t>
            </w:r>
          </w:p>
        </w:tc>
        <w:tc>
          <w:tcPr>
            <w:tcW w:w="834"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F6C846D"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Notificación por Buzón Tributario</w:t>
            </w:r>
          </w:p>
        </w:tc>
      </w:tr>
      <w:tr w:rsidR="0014650D" w:rsidRPr="00FE30A7" w14:paraId="4C8123A2" w14:textId="77777777" w:rsidTr="00863825">
        <w:tblPrEx>
          <w:tblCellMar>
            <w:top w:w="0" w:type="dxa"/>
            <w:bottom w:w="0" w:type="dxa"/>
          </w:tblCellMar>
        </w:tblPrEx>
        <w:trPr>
          <w:trHeight w:val="20"/>
        </w:trPr>
        <w:tc>
          <w:tcPr>
            <w:tcW w:w="196" w:type="pct"/>
            <w:vMerge/>
            <w:tcBorders>
              <w:left w:val="single" w:sz="6" w:space="0" w:color="auto"/>
              <w:bottom w:val="single" w:sz="6" w:space="0" w:color="auto"/>
              <w:right w:val="single" w:sz="6" w:space="0" w:color="auto"/>
            </w:tcBorders>
            <w:shd w:val="clear" w:color="auto" w:fill="D9D9D9"/>
            <w:vAlign w:val="center"/>
          </w:tcPr>
          <w:p w14:paraId="2D0EEBBE" w14:textId="77777777" w:rsidR="0014650D" w:rsidRPr="00FE30A7" w:rsidRDefault="0014650D" w:rsidP="00863825">
            <w:pPr>
              <w:pStyle w:val="Texto"/>
              <w:spacing w:after="60" w:line="126" w:lineRule="exact"/>
              <w:ind w:firstLine="0"/>
              <w:jc w:val="center"/>
              <w:rPr>
                <w:b/>
                <w:sz w:val="10"/>
                <w:szCs w:val="12"/>
              </w:rPr>
            </w:pPr>
          </w:p>
        </w:tc>
        <w:tc>
          <w:tcPr>
            <w:tcW w:w="538" w:type="pct"/>
            <w:vMerge/>
            <w:tcBorders>
              <w:left w:val="single" w:sz="6" w:space="0" w:color="auto"/>
              <w:bottom w:val="single" w:sz="6" w:space="0" w:color="auto"/>
              <w:right w:val="single" w:sz="6" w:space="0" w:color="auto"/>
            </w:tcBorders>
            <w:shd w:val="clear" w:color="auto" w:fill="D9D9D9"/>
            <w:vAlign w:val="center"/>
          </w:tcPr>
          <w:p w14:paraId="3076AE1E" w14:textId="77777777" w:rsidR="0014650D" w:rsidRPr="00FE30A7" w:rsidRDefault="0014650D" w:rsidP="00863825">
            <w:pPr>
              <w:pStyle w:val="Texto"/>
              <w:spacing w:after="60" w:line="126" w:lineRule="exact"/>
              <w:ind w:firstLine="0"/>
              <w:jc w:val="center"/>
              <w:rPr>
                <w:b/>
                <w:sz w:val="10"/>
                <w:szCs w:val="12"/>
              </w:rPr>
            </w:pPr>
          </w:p>
        </w:tc>
        <w:tc>
          <w:tcPr>
            <w:tcW w:w="653" w:type="pct"/>
            <w:vMerge/>
            <w:tcBorders>
              <w:left w:val="single" w:sz="6" w:space="0" w:color="auto"/>
              <w:bottom w:val="single" w:sz="6" w:space="0" w:color="auto"/>
              <w:right w:val="single" w:sz="6" w:space="0" w:color="auto"/>
            </w:tcBorders>
            <w:shd w:val="clear" w:color="auto" w:fill="D9D9D9"/>
            <w:vAlign w:val="center"/>
          </w:tcPr>
          <w:p w14:paraId="5402836C" w14:textId="77777777" w:rsidR="0014650D" w:rsidRPr="00FE30A7" w:rsidRDefault="0014650D" w:rsidP="00863825">
            <w:pPr>
              <w:pStyle w:val="Texto"/>
              <w:spacing w:after="60" w:line="126" w:lineRule="exact"/>
              <w:ind w:firstLine="0"/>
              <w:jc w:val="center"/>
              <w:rPr>
                <w:b/>
                <w:sz w:val="10"/>
                <w:szCs w:val="12"/>
              </w:rPr>
            </w:pPr>
          </w:p>
        </w:tc>
        <w:tc>
          <w:tcPr>
            <w:tcW w:w="482" w:type="pct"/>
            <w:vMerge/>
            <w:tcBorders>
              <w:left w:val="single" w:sz="6" w:space="0" w:color="auto"/>
              <w:bottom w:val="single" w:sz="6" w:space="0" w:color="auto"/>
              <w:right w:val="single" w:sz="6" w:space="0" w:color="auto"/>
            </w:tcBorders>
            <w:shd w:val="clear" w:color="auto" w:fill="D9D9D9"/>
            <w:vAlign w:val="center"/>
          </w:tcPr>
          <w:p w14:paraId="7F78ADDB" w14:textId="77777777" w:rsidR="0014650D" w:rsidRPr="00FE30A7" w:rsidRDefault="0014650D" w:rsidP="00863825">
            <w:pPr>
              <w:pStyle w:val="Texto"/>
              <w:spacing w:after="60" w:line="126" w:lineRule="exact"/>
              <w:ind w:firstLine="0"/>
              <w:jc w:val="center"/>
              <w:rPr>
                <w:b/>
                <w:sz w:val="10"/>
                <w:szCs w:val="12"/>
              </w:rPr>
            </w:pPr>
          </w:p>
        </w:tc>
        <w:tc>
          <w:tcPr>
            <w:tcW w:w="538" w:type="pct"/>
            <w:vMerge/>
            <w:tcBorders>
              <w:left w:val="single" w:sz="6" w:space="0" w:color="auto"/>
              <w:bottom w:val="single" w:sz="6" w:space="0" w:color="auto"/>
              <w:right w:val="single" w:sz="6" w:space="0" w:color="auto"/>
            </w:tcBorders>
            <w:shd w:val="clear" w:color="auto" w:fill="D9D9D9"/>
            <w:vAlign w:val="center"/>
          </w:tcPr>
          <w:p w14:paraId="53B2B2C7" w14:textId="77777777" w:rsidR="0014650D" w:rsidRPr="00FE30A7" w:rsidRDefault="0014650D" w:rsidP="00863825">
            <w:pPr>
              <w:pStyle w:val="Texto"/>
              <w:spacing w:after="60" w:line="126" w:lineRule="exact"/>
              <w:ind w:firstLine="0"/>
              <w:jc w:val="center"/>
              <w:rPr>
                <w:b/>
                <w:sz w:val="10"/>
                <w:szCs w:val="12"/>
              </w:rPr>
            </w:pPr>
          </w:p>
        </w:tc>
        <w:tc>
          <w:tcPr>
            <w:tcW w:w="426" w:type="pct"/>
            <w:tcBorders>
              <w:top w:val="single" w:sz="6" w:space="0" w:color="auto"/>
              <w:left w:val="single" w:sz="6" w:space="0" w:color="auto"/>
              <w:bottom w:val="single" w:sz="6" w:space="0" w:color="auto"/>
              <w:right w:val="single" w:sz="6" w:space="0" w:color="auto"/>
            </w:tcBorders>
            <w:shd w:val="clear" w:color="auto" w:fill="D9D9D9"/>
            <w:vAlign w:val="center"/>
          </w:tcPr>
          <w:p w14:paraId="09815ED4"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Fecha de fijación en los estrados de la Autoridad Fiscal</w:t>
            </w:r>
          </w:p>
        </w:tc>
        <w:tc>
          <w:tcPr>
            <w:tcW w:w="425" w:type="pct"/>
            <w:tcBorders>
              <w:top w:val="single" w:sz="6" w:space="0" w:color="auto"/>
              <w:left w:val="single" w:sz="6" w:space="0" w:color="auto"/>
              <w:bottom w:val="single" w:sz="6" w:space="0" w:color="auto"/>
              <w:right w:val="single" w:sz="6" w:space="0" w:color="auto"/>
            </w:tcBorders>
            <w:shd w:val="clear" w:color="auto" w:fill="D9D9D9"/>
            <w:vAlign w:val="center"/>
          </w:tcPr>
          <w:p w14:paraId="431F9906"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Fecha en que surtió efectos la notificación</w:t>
            </w:r>
          </w:p>
        </w:tc>
        <w:tc>
          <w:tcPr>
            <w:tcW w:w="482" w:type="pct"/>
            <w:tcBorders>
              <w:top w:val="single" w:sz="6" w:space="0" w:color="auto"/>
              <w:left w:val="single" w:sz="6" w:space="0" w:color="auto"/>
              <w:bottom w:val="single" w:sz="6" w:space="0" w:color="auto"/>
              <w:right w:val="single" w:sz="6" w:space="0" w:color="auto"/>
            </w:tcBorders>
            <w:shd w:val="clear" w:color="auto" w:fill="D9D9D9"/>
            <w:vAlign w:val="center"/>
          </w:tcPr>
          <w:p w14:paraId="2E3E42E3" w14:textId="77777777" w:rsidR="0014650D" w:rsidRPr="00FE30A7" w:rsidRDefault="0014650D" w:rsidP="00863825">
            <w:pPr>
              <w:pStyle w:val="Texto"/>
              <w:spacing w:after="60" w:line="126" w:lineRule="exact"/>
              <w:ind w:firstLine="0"/>
              <w:jc w:val="center"/>
              <w:rPr>
                <w:b/>
                <w:sz w:val="10"/>
                <w:szCs w:val="11"/>
                <w:lang w:val="es-419"/>
              </w:rPr>
            </w:pPr>
            <w:r w:rsidRPr="00FE30A7">
              <w:rPr>
                <w:b/>
                <w:sz w:val="10"/>
                <w:szCs w:val="11"/>
                <w:lang w:val="es-419"/>
              </w:rPr>
              <w:t>Fecha de notificación</w:t>
            </w:r>
          </w:p>
        </w:tc>
        <w:tc>
          <w:tcPr>
            <w:tcW w:w="425" w:type="pct"/>
            <w:tcBorders>
              <w:top w:val="single" w:sz="6" w:space="0" w:color="auto"/>
              <w:left w:val="single" w:sz="6" w:space="0" w:color="auto"/>
              <w:bottom w:val="single" w:sz="6" w:space="0" w:color="auto"/>
              <w:right w:val="single" w:sz="6" w:space="0" w:color="auto"/>
            </w:tcBorders>
            <w:shd w:val="clear" w:color="auto" w:fill="D9D9D9"/>
            <w:vAlign w:val="center"/>
          </w:tcPr>
          <w:p w14:paraId="2598D1C9"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Fecha en que surtió efectos la notificación</w:t>
            </w:r>
          </w:p>
        </w:tc>
        <w:tc>
          <w:tcPr>
            <w:tcW w:w="425" w:type="pct"/>
            <w:tcBorders>
              <w:top w:val="single" w:sz="6" w:space="0" w:color="auto"/>
              <w:left w:val="single" w:sz="6" w:space="0" w:color="auto"/>
              <w:bottom w:val="single" w:sz="6" w:space="0" w:color="auto"/>
              <w:right w:val="single" w:sz="6" w:space="0" w:color="auto"/>
            </w:tcBorders>
            <w:shd w:val="clear" w:color="auto" w:fill="D9D9D9"/>
            <w:vAlign w:val="center"/>
          </w:tcPr>
          <w:p w14:paraId="72B4E542" w14:textId="77777777" w:rsidR="0014650D" w:rsidRPr="00FE30A7" w:rsidRDefault="0014650D" w:rsidP="00863825">
            <w:pPr>
              <w:pStyle w:val="Texto"/>
              <w:spacing w:after="60" w:line="126" w:lineRule="exact"/>
              <w:ind w:firstLine="0"/>
              <w:jc w:val="center"/>
              <w:rPr>
                <w:b/>
                <w:sz w:val="10"/>
                <w:szCs w:val="11"/>
                <w:lang w:val="es-419"/>
              </w:rPr>
            </w:pPr>
            <w:r w:rsidRPr="00FE30A7">
              <w:rPr>
                <w:b/>
                <w:sz w:val="10"/>
                <w:szCs w:val="11"/>
                <w:lang w:val="es-419"/>
              </w:rPr>
              <w:t>Fecha de notificación</w:t>
            </w:r>
          </w:p>
        </w:tc>
        <w:tc>
          <w:tcPr>
            <w:tcW w:w="409" w:type="pct"/>
            <w:tcBorders>
              <w:top w:val="single" w:sz="6" w:space="0" w:color="auto"/>
              <w:left w:val="single" w:sz="6" w:space="0" w:color="auto"/>
              <w:bottom w:val="single" w:sz="6" w:space="0" w:color="auto"/>
              <w:right w:val="single" w:sz="6" w:space="0" w:color="auto"/>
            </w:tcBorders>
            <w:shd w:val="clear" w:color="auto" w:fill="D9D9D9"/>
            <w:vAlign w:val="center"/>
          </w:tcPr>
          <w:p w14:paraId="20CBFBA1"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Fecha en que surtió efectos la notificación</w:t>
            </w:r>
          </w:p>
        </w:tc>
      </w:tr>
      <w:tr w:rsidR="0014650D" w:rsidRPr="00FE30A7" w14:paraId="4AB2F139" w14:textId="77777777" w:rsidTr="00863825">
        <w:tblPrEx>
          <w:tblCellMar>
            <w:top w:w="0" w:type="dxa"/>
            <w:bottom w:w="0" w:type="dxa"/>
          </w:tblCellMar>
        </w:tblPrEx>
        <w:trPr>
          <w:trHeight w:val="20"/>
        </w:trPr>
        <w:tc>
          <w:tcPr>
            <w:tcW w:w="196" w:type="pct"/>
            <w:tcBorders>
              <w:top w:val="single" w:sz="6" w:space="0" w:color="auto"/>
              <w:left w:val="single" w:sz="6" w:space="0" w:color="auto"/>
              <w:bottom w:val="single" w:sz="6" w:space="0" w:color="auto"/>
              <w:right w:val="single" w:sz="6" w:space="0" w:color="auto"/>
            </w:tcBorders>
            <w:vAlign w:val="center"/>
          </w:tcPr>
          <w:p w14:paraId="1140D705" w14:textId="77777777" w:rsidR="0014650D" w:rsidRPr="00FE30A7" w:rsidRDefault="0014650D" w:rsidP="00863825">
            <w:pPr>
              <w:pStyle w:val="Texto"/>
              <w:spacing w:after="60" w:line="126" w:lineRule="exact"/>
              <w:ind w:firstLine="0"/>
              <w:jc w:val="center"/>
              <w:rPr>
                <w:color w:val="000000"/>
                <w:sz w:val="10"/>
                <w:szCs w:val="12"/>
              </w:rPr>
            </w:pPr>
            <w:r w:rsidRPr="00FE30A7">
              <w:rPr>
                <w:color w:val="000000"/>
                <w:sz w:val="10"/>
                <w:szCs w:val="12"/>
              </w:rPr>
              <w:t>1</w:t>
            </w:r>
          </w:p>
        </w:tc>
        <w:tc>
          <w:tcPr>
            <w:tcW w:w="538" w:type="pct"/>
            <w:tcBorders>
              <w:top w:val="single" w:sz="6" w:space="0" w:color="auto"/>
              <w:left w:val="single" w:sz="6" w:space="0" w:color="auto"/>
              <w:bottom w:val="single" w:sz="6" w:space="0" w:color="auto"/>
              <w:right w:val="single" w:sz="6" w:space="0" w:color="auto"/>
            </w:tcBorders>
            <w:vAlign w:val="center"/>
          </w:tcPr>
          <w:p w14:paraId="7F859422" w14:textId="77777777" w:rsidR="0014650D" w:rsidRPr="00FE30A7" w:rsidRDefault="0014650D" w:rsidP="00863825">
            <w:pPr>
              <w:pStyle w:val="Texto"/>
              <w:spacing w:after="60" w:line="126" w:lineRule="exact"/>
              <w:ind w:firstLine="0"/>
              <w:jc w:val="center"/>
              <w:rPr>
                <w:color w:val="000000"/>
                <w:sz w:val="10"/>
                <w:szCs w:val="12"/>
              </w:rPr>
            </w:pPr>
            <w:r w:rsidRPr="00FE30A7">
              <w:rPr>
                <w:color w:val="000000"/>
                <w:sz w:val="10"/>
                <w:szCs w:val="12"/>
              </w:rPr>
              <w:t>FIG0606275BA</w:t>
            </w:r>
          </w:p>
        </w:tc>
        <w:tc>
          <w:tcPr>
            <w:tcW w:w="653" w:type="pct"/>
            <w:tcBorders>
              <w:top w:val="single" w:sz="6" w:space="0" w:color="auto"/>
              <w:left w:val="single" w:sz="6" w:space="0" w:color="auto"/>
              <w:bottom w:val="single" w:sz="6" w:space="0" w:color="auto"/>
              <w:right w:val="single" w:sz="6" w:space="0" w:color="auto"/>
            </w:tcBorders>
            <w:vAlign w:val="center"/>
          </w:tcPr>
          <w:p w14:paraId="4290DAD5" w14:textId="77777777" w:rsidR="0014650D" w:rsidRPr="00FE30A7" w:rsidRDefault="0014650D" w:rsidP="00863825">
            <w:pPr>
              <w:pStyle w:val="Texto"/>
              <w:spacing w:after="60" w:line="126" w:lineRule="exact"/>
              <w:ind w:firstLine="0"/>
              <w:rPr>
                <w:color w:val="000000"/>
                <w:sz w:val="10"/>
                <w:szCs w:val="12"/>
              </w:rPr>
            </w:pPr>
            <w:r w:rsidRPr="00FE30A7">
              <w:rPr>
                <w:color w:val="000000"/>
                <w:sz w:val="10"/>
                <w:szCs w:val="12"/>
              </w:rPr>
              <w:t>FABRICACIÓN INDUSTRIAL DEL GOLFO, S.A. DE C.V. // En cumplimiento a la sentencia de fecha 25 de mayo de 2021, dictada por la Primera Sección de la Sala Superior del Tribunal Federal de Justicia Administrativa, en el Juicio de Nulidad 1044/18-27-01-6/674/20-S1-04-04</w:t>
            </w:r>
          </w:p>
        </w:tc>
        <w:tc>
          <w:tcPr>
            <w:tcW w:w="482" w:type="pct"/>
            <w:tcBorders>
              <w:top w:val="single" w:sz="6" w:space="0" w:color="auto"/>
              <w:left w:val="single" w:sz="6" w:space="0" w:color="auto"/>
              <w:bottom w:val="single" w:sz="6" w:space="0" w:color="auto"/>
              <w:right w:val="single" w:sz="6" w:space="0" w:color="auto"/>
            </w:tcBorders>
            <w:vAlign w:val="center"/>
          </w:tcPr>
          <w:p w14:paraId="4A27E83B" w14:textId="77777777" w:rsidR="0014650D" w:rsidRPr="00FE30A7" w:rsidRDefault="0014650D" w:rsidP="00863825">
            <w:pPr>
              <w:pStyle w:val="Texto"/>
              <w:spacing w:after="60" w:line="126" w:lineRule="exact"/>
              <w:ind w:firstLine="0"/>
              <w:jc w:val="center"/>
              <w:rPr>
                <w:color w:val="000000"/>
                <w:sz w:val="10"/>
                <w:szCs w:val="12"/>
              </w:rPr>
            </w:pPr>
            <w:r w:rsidRPr="00FE30A7">
              <w:rPr>
                <w:color w:val="000000"/>
                <w:sz w:val="10"/>
                <w:szCs w:val="12"/>
              </w:rPr>
              <w:t>500-29-00-03- 03-2022-945 de fecha 16 de mayo de 2022</w:t>
            </w:r>
          </w:p>
        </w:tc>
        <w:tc>
          <w:tcPr>
            <w:tcW w:w="538" w:type="pct"/>
            <w:tcBorders>
              <w:top w:val="single" w:sz="6" w:space="0" w:color="auto"/>
              <w:left w:val="single" w:sz="6" w:space="0" w:color="auto"/>
              <w:bottom w:val="single" w:sz="6" w:space="0" w:color="auto"/>
              <w:right w:val="single" w:sz="6" w:space="0" w:color="auto"/>
            </w:tcBorders>
            <w:vAlign w:val="center"/>
          </w:tcPr>
          <w:p w14:paraId="78050AE1" w14:textId="77777777" w:rsidR="0014650D" w:rsidRPr="00FE30A7" w:rsidRDefault="0014650D" w:rsidP="00863825">
            <w:pPr>
              <w:pStyle w:val="Texto"/>
              <w:spacing w:after="60" w:line="126" w:lineRule="exact"/>
              <w:ind w:firstLine="0"/>
              <w:jc w:val="center"/>
              <w:rPr>
                <w:sz w:val="10"/>
                <w:szCs w:val="12"/>
              </w:rPr>
            </w:pPr>
            <w:r w:rsidRPr="00FE30A7">
              <w:rPr>
                <w:sz w:val="10"/>
                <w:szCs w:val="12"/>
              </w:rPr>
              <w:t>Administración Desconcentrada de Auditoría Fiscal de Hidalgo "1"</w:t>
            </w:r>
          </w:p>
        </w:tc>
        <w:tc>
          <w:tcPr>
            <w:tcW w:w="426" w:type="pct"/>
            <w:tcBorders>
              <w:top w:val="single" w:sz="6" w:space="0" w:color="auto"/>
              <w:left w:val="single" w:sz="6" w:space="0" w:color="auto"/>
              <w:bottom w:val="single" w:sz="6" w:space="0" w:color="auto"/>
              <w:right w:val="single" w:sz="6" w:space="0" w:color="auto"/>
            </w:tcBorders>
            <w:vAlign w:val="center"/>
          </w:tcPr>
          <w:p w14:paraId="747F45B5" w14:textId="77777777" w:rsidR="0014650D" w:rsidRPr="00FE30A7" w:rsidRDefault="0014650D" w:rsidP="00863825">
            <w:pPr>
              <w:pStyle w:val="Texto"/>
              <w:spacing w:after="60" w:line="126" w:lineRule="exact"/>
              <w:ind w:firstLine="0"/>
              <w:jc w:val="center"/>
              <w:rPr>
                <w:sz w:val="10"/>
                <w:szCs w:val="12"/>
              </w:rPr>
            </w:pPr>
            <w:r w:rsidRPr="00FE30A7">
              <w:rPr>
                <w:sz w:val="10"/>
                <w:szCs w:val="12"/>
              </w:rPr>
              <w:t>23 de mayo de 2022</w:t>
            </w:r>
          </w:p>
        </w:tc>
        <w:tc>
          <w:tcPr>
            <w:tcW w:w="425" w:type="pct"/>
            <w:tcBorders>
              <w:top w:val="single" w:sz="6" w:space="0" w:color="auto"/>
              <w:left w:val="single" w:sz="6" w:space="0" w:color="auto"/>
              <w:bottom w:val="single" w:sz="6" w:space="0" w:color="auto"/>
              <w:right w:val="single" w:sz="6" w:space="0" w:color="auto"/>
            </w:tcBorders>
            <w:vAlign w:val="center"/>
          </w:tcPr>
          <w:p w14:paraId="51A22737" w14:textId="77777777" w:rsidR="0014650D" w:rsidRPr="00FE30A7" w:rsidRDefault="0014650D" w:rsidP="00863825">
            <w:pPr>
              <w:pStyle w:val="Texto"/>
              <w:spacing w:after="60" w:line="126" w:lineRule="exact"/>
              <w:ind w:firstLine="0"/>
              <w:jc w:val="center"/>
              <w:rPr>
                <w:sz w:val="10"/>
                <w:szCs w:val="12"/>
              </w:rPr>
            </w:pPr>
            <w:r w:rsidRPr="00FE30A7">
              <w:rPr>
                <w:sz w:val="10"/>
                <w:szCs w:val="12"/>
              </w:rPr>
              <w:t>08 de junio de 2022</w:t>
            </w:r>
          </w:p>
        </w:tc>
        <w:tc>
          <w:tcPr>
            <w:tcW w:w="482" w:type="pct"/>
            <w:tcBorders>
              <w:top w:val="single" w:sz="6" w:space="0" w:color="auto"/>
              <w:left w:val="single" w:sz="6" w:space="0" w:color="auto"/>
              <w:bottom w:val="single" w:sz="6" w:space="0" w:color="auto"/>
              <w:right w:val="single" w:sz="6" w:space="0" w:color="auto"/>
            </w:tcBorders>
            <w:vAlign w:val="center"/>
          </w:tcPr>
          <w:p w14:paraId="54C74990" w14:textId="77777777" w:rsidR="0014650D" w:rsidRPr="00FE30A7" w:rsidRDefault="0014650D" w:rsidP="00863825">
            <w:pPr>
              <w:pStyle w:val="Texto"/>
              <w:spacing w:after="60" w:line="126" w:lineRule="exact"/>
              <w:ind w:firstLine="0"/>
              <w:jc w:val="center"/>
              <w:rPr>
                <w:color w:val="000000"/>
                <w:sz w:val="10"/>
                <w:szCs w:val="12"/>
              </w:rPr>
            </w:pPr>
          </w:p>
        </w:tc>
        <w:tc>
          <w:tcPr>
            <w:tcW w:w="425" w:type="pct"/>
            <w:tcBorders>
              <w:top w:val="single" w:sz="6" w:space="0" w:color="auto"/>
              <w:left w:val="single" w:sz="6" w:space="0" w:color="auto"/>
              <w:bottom w:val="single" w:sz="6" w:space="0" w:color="auto"/>
              <w:right w:val="single" w:sz="6" w:space="0" w:color="auto"/>
            </w:tcBorders>
            <w:vAlign w:val="center"/>
          </w:tcPr>
          <w:p w14:paraId="7C5DF851" w14:textId="77777777" w:rsidR="0014650D" w:rsidRPr="00FE30A7" w:rsidRDefault="0014650D" w:rsidP="00863825">
            <w:pPr>
              <w:pStyle w:val="Texto"/>
              <w:spacing w:after="60" w:line="126" w:lineRule="exact"/>
              <w:ind w:firstLine="0"/>
              <w:jc w:val="center"/>
              <w:rPr>
                <w:color w:val="000000"/>
                <w:sz w:val="10"/>
                <w:szCs w:val="12"/>
              </w:rPr>
            </w:pPr>
          </w:p>
        </w:tc>
        <w:tc>
          <w:tcPr>
            <w:tcW w:w="425" w:type="pct"/>
            <w:tcBorders>
              <w:top w:val="single" w:sz="6" w:space="0" w:color="auto"/>
              <w:left w:val="single" w:sz="6" w:space="0" w:color="auto"/>
              <w:bottom w:val="single" w:sz="6" w:space="0" w:color="auto"/>
              <w:right w:val="single" w:sz="6" w:space="0" w:color="auto"/>
            </w:tcBorders>
            <w:vAlign w:val="center"/>
          </w:tcPr>
          <w:p w14:paraId="3C0C47EB" w14:textId="77777777" w:rsidR="0014650D" w:rsidRPr="00FE30A7" w:rsidRDefault="0014650D" w:rsidP="00863825">
            <w:pPr>
              <w:pStyle w:val="Texto"/>
              <w:spacing w:after="60" w:line="126" w:lineRule="exact"/>
              <w:ind w:firstLine="0"/>
              <w:jc w:val="center"/>
              <w:rPr>
                <w:color w:val="000000"/>
                <w:sz w:val="10"/>
                <w:szCs w:val="12"/>
              </w:rPr>
            </w:pPr>
          </w:p>
        </w:tc>
        <w:tc>
          <w:tcPr>
            <w:tcW w:w="409" w:type="pct"/>
            <w:tcBorders>
              <w:top w:val="single" w:sz="6" w:space="0" w:color="auto"/>
              <w:left w:val="single" w:sz="6" w:space="0" w:color="auto"/>
              <w:bottom w:val="single" w:sz="6" w:space="0" w:color="auto"/>
              <w:right w:val="single" w:sz="6" w:space="0" w:color="auto"/>
            </w:tcBorders>
            <w:vAlign w:val="center"/>
          </w:tcPr>
          <w:p w14:paraId="3E2FCC07" w14:textId="77777777" w:rsidR="0014650D" w:rsidRPr="00FE30A7" w:rsidRDefault="0014650D" w:rsidP="00863825">
            <w:pPr>
              <w:pStyle w:val="Texto"/>
              <w:spacing w:after="60" w:line="126" w:lineRule="exact"/>
              <w:ind w:firstLine="0"/>
              <w:jc w:val="center"/>
              <w:rPr>
                <w:color w:val="000000"/>
                <w:sz w:val="10"/>
                <w:szCs w:val="12"/>
              </w:rPr>
            </w:pPr>
          </w:p>
        </w:tc>
      </w:tr>
    </w:tbl>
    <w:p w14:paraId="4DDCF8E3" w14:textId="77777777" w:rsidR="0014650D" w:rsidRPr="00FE30A7" w:rsidRDefault="0014650D" w:rsidP="0014650D">
      <w:pPr>
        <w:pStyle w:val="Texto"/>
        <w:rPr>
          <w:b/>
          <w:szCs w:val="18"/>
        </w:rPr>
      </w:pPr>
    </w:p>
    <w:p w14:paraId="31450CDC" w14:textId="77777777" w:rsidR="0014650D" w:rsidRPr="00FE30A7" w:rsidRDefault="0014650D" w:rsidP="0014650D">
      <w:pPr>
        <w:pStyle w:val="Texto"/>
        <w:rPr>
          <w:b/>
          <w:szCs w:val="18"/>
        </w:rPr>
      </w:pPr>
      <w:r w:rsidRPr="00FE30A7">
        <w:rPr>
          <w:b/>
          <w:szCs w:val="18"/>
        </w:rPr>
        <w:t>Apartado B.- Notificación en la página de Internet del Servicio de Administración Tributaria</w:t>
      </w:r>
    </w:p>
    <w:tbl>
      <w:tblPr>
        <w:tblW w:w="5000" w:type="pct"/>
        <w:tblLayout w:type="fixed"/>
        <w:tblCellMar>
          <w:left w:w="72" w:type="dxa"/>
          <w:right w:w="72" w:type="dxa"/>
        </w:tblCellMar>
        <w:tblLook w:val="0000" w:firstRow="0" w:lastRow="0" w:firstColumn="0" w:lastColumn="0" w:noHBand="0" w:noVBand="0"/>
      </w:tblPr>
      <w:tblGrid>
        <w:gridCol w:w="478"/>
        <w:gridCol w:w="1094"/>
        <w:gridCol w:w="1815"/>
        <w:gridCol w:w="1331"/>
        <w:gridCol w:w="1451"/>
        <w:gridCol w:w="1331"/>
        <w:gridCol w:w="1326"/>
      </w:tblGrid>
      <w:tr w:rsidR="0014650D" w:rsidRPr="00FE30A7" w14:paraId="52996C5E" w14:textId="77777777" w:rsidTr="00863825">
        <w:tblPrEx>
          <w:tblCellMar>
            <w:top w:w="0" w:type="dxa"/>
            <w:bottom w:w="0" w:type="dxa"/>
          </w:tblCellMar>
        </w:tblPrEx>
        <w:trPr>
          <w:trHeight w:val="20"/>
        </w:trPr>
        <w:tc>
          <w:tcPr>
            <w:tcW w:w="271" w:type="pct"/>
            <w:tcBorders>
              <w:top w:val="single" w:sz="6" w:space="0" w:color="auto"/>
              <w:left w:val="single" w:sz="6" w:space="0" w:color="auto"/>
              <w:bottom w:val="single" w:sz="6" w:space="0" w:color="auto"/>
              <w:right w:val="single" w:sz="6" w:space="0" w:color="auto"/>
            </w:tcBorders>
            <w:shd w:val="clear" w:color="auto" w:fill="D9D9D9"/>
            <w:noWrap/>
            <w:vAlign w:val="center"/>
          </w:tcPr>
          <w:p w14:paraId="410B1915" w14:textId="77777777" w:rsidR="0014650D" w:rsidRPr="00FE30A7" w:rsidRDefault="0014650D" w:rsidP="00863825">
            <w:pPr>
              <w:pStyle w:val="Texto"/>
              <w:spacing w:after="60" w:line="126" w:lineRule="exact"/>
              <w:ind w:firstLine="0"/>
              <w:jc w:val="center"/>
              <w:rPr>
                <w:b/>
                <w:sz w:val="10"/>
                <w:szCs w:val="11"/>
              </w:rPr>
            </w:pPr>
          </w:p>
        </w:tc>
        <w:tc>
          <w:tcPr>
            <w:tcW w:w="620" w:type="pct"/>
            <w:tcBorders>
              <w:top w:val="single" w:sz="6" w:space="0" w:color="auto"/>
              <w:left w:val="single" w:sz="6" w:space="0" w:color="auto"/>
              <w:bottom w:val="single" w:sz="6" w:space="0" w:color="auto"/>
              <w:right w:val="single" w:sz="6" w:space="0" w:color="auto"/>
            </w:tcBorders>
            <w:shd w:val="clear" w:color="auto" w:fill="D9D9D9"/>
            <w:vAlign w:val="center"/>
          </w:tcPr>
          <w:p w14:paraId="61CE0734"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R.F.C.</w:t>
            </w:r>
          </w:p>
        </w:tc>
        <w:tc>
          <w:tcPr>
            <w:tcW w:w="1028" w:type="pct"/>
            <w:tcBorders>
              <w:top w:val="single" w:sz="6" w:space="0" w:color="auto"/>
              <w:left w:val="single" w:sz="6" w:space="0" w:color="auto"/>
              <w:bottom w:val="single" w:sz="6" w:space="0" w:color="auto"/>
              <w:right w:val="single" w:sz="6" w:space="0" w:color="auto"/>
            </w:tcBorders>
            <w:shd w:val="clear" w:color="auto" w:fill="D9D9D9"/>
            <w:vAlign w:val="center"/>
          </w:tcPr>
          <w:p w14:paraId="37F74828" w14:textId="77777777" w:rsidR="0014650D" w:rsidRPr="00FE30A7" w:rsidRDefault="0014650D" w:rsidP="00863825">
            <w:pPr>
              <w:pStyle w:val="Texto"/>
              <w:spacing w:after="60" w:line="126" w:lineRule="exact"/>
              <w:ind w:firstLine="0"/>
              <w:jc w:val="center"/>
              <w:rPr>
                <w:b/>
                <w:sz w:val="10"/>
                <w:szCs w:val="12"/>
                <w:lang w:val="es-419"/>
              </w:rPr>
            </w:pPr>
            <w:r w:rsidRPr="00FE30A7">
              <w:rPr>
                <w:b/>
                <w:color w:val="000000"/>
                <w:sz w:val="10"/>
                <w:szCs w:val="12"/>
              </w:rPr>
              <w:t>Nombre, denominación o razón social del Contribuyente</w:t>
            </w:r>
          </w:p>
        </w:tc>
        <w:tc>
          <w:tcPr>
            <w:tcW w:w="754" w:type="pct"/>
            <w:tcBorders>
              <w:top w:val="single" w:sz="6" w:space="0" w:color="auto"/>
              <w:left w:val="single" w:sz="6" w:space="0" w:color="auto"/>
              <w:bottom w:val="single" w:sz="6" w:space="0" w:color="auto"/>
              <w:right w:val="single" w:sz="6" w:space="0" w:color="auto"/>
            </w:tcBorders>
            <w:shd w:val="clear" w:color="auto" w:fill="D9D9D9"/>
            <w:vAlign w:val="center"/>
          </w:tcPr>
          <w:p w14:paraId="24980072"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Número y fecha de oficio global de presunción</w:t>
            </w:r>
          </w:p>
        </w:tc>
        <w:tc>
          <w:tcPr>
            <w:tcW w:w="822" w:type="pct"/>
            <w:tcBorders>
              <w:top w:val="single" w:sz="6" w:space="0" w:color="auto"/>
              <w:left w:val="single" w:sz="6" w:space="0" w:color="auto"/>
              <w:bottom w:val="single" w:sz="6" w:space="0" w:color="auto"/>
              <w:right w:val="single" w:sz="6" w:space="0" w:color="auto"/>
            </w:tcBorders>
            <w:shd w:val="clear" w:color="auto" w:fill="D9D9D9"/>
            <w:vAlign w:val="center"/>
          </w:tcPr>
          <w:p w14:paraId="7655EE0D"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Autoridad emisora del oficio global de presunción</w:t>
            </w:r>
          </w:p>
        </w:tc>
        <w:tc>
          <w:tcPr>
            <w:tcW w:w="754" w:type="pct"/>
            <w:tcBorders>
              <w:top w:val="single" w:sz="6" w:space="0" w:color="auto"/>
              <w:left w:val="single" w:sz="6" w:space="0" w:color="auto"/>
              <w:bottom w:val="single" w:sz="6" w:space="0" w:color="auto"/>
              <w:right w:val="single" w:sz="6" w:space="0" w:color="auto"/>
            </w:tcBorders>
            <w:shd w:val="clear" w:color="auto" w:fill="D9D9D9"/>
            <w:vAlign w:val="center"/>
          </w:tcPr>
          <w:p w14:paraId="599A645A"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Fecha de notificación en la página de internet del Servicio de Administración Tributaria</w:t>
            </w:r>
          </w:p>
        </w:tc>
        <w:tc>
          <w:tcPr>
            <w:tcW w:w="751" w:type="pct"/>
            <w:tcBorders>
              <w:top w:val="single" w:sz="6" w:space="0" w:color="auto"/>
              <w:left w:val="single" w:sz="6" w:space="0" w:color="auto"/>
              <w:bottom w:val="single" w:sz="6" w:space="0" w:color="auto"/>
              <w:right w:val="single" w:sz="6" w:space="0" w:color="auto"/>
            </w:tcBorders>
            <w:shd w:val="clear" w:color="auto" w:fill="D9D9D9"/>
            <w:vAlign w:val="center"/>
          </w:tcPr>
          <w:p w14:paraId="1308C5D0"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Fecha en que surtió efectos la notificación</w:t>
            </w:r>
          </w:p>
        </w:tc>
      </w:tr>
      <w:tr w:rsidR="0014650D" w:rsidRPr="00FE30A7" w14:paraId="1B66CBAD" w14:textId="77777777" w:rsidTr="00863825">
        <w:tblPrEx>
          <w:tblCellMar>
            <w:top w:w="0" w:type="dxa"/>
            <w:bottom w:w="0" w:type="dxa"/>
          </w:tblCellMar>
        </w:tblPrEx>
        <w:trPr>
          <w:trHeight w:val="20"/>
        </w:trPr>
        <w:tc>
          <w:tcPr>
            <w:tcW w:w="271" w:type="pct"/>
            <w:tcBorders>
              <w:top w:val="single" w:sz="6" w:space="0" w:color="auto"/>
              <w:left w:val="single" w:sz="6" w:space="0" w:color="auto"/>
              <w:bottom w:val="single" w:sz="6" w:space="0" w:color="auto"/>
              <w:right w:val="single" w:sz="6" w:space="0" w:color="auto"/>
            </w:tcBorders>
            <w:vAlign w:val="center"/>
          </w:tcPr>
          <w:p w14:paraId="62DF27A4" w14:textId="77777777" w:rsidR="0014650D" w:rsidRPr="00FE30A7" w:rsidRDefault="0014650D" w:rsidP="00863825">
            <w:pPr>
              <w:pStyle w:val="Texto"/>
              <w:spacing w:after="60" w:line="126" w:lineRule="exact"/>
              <w:ind w:firstLine="0"/>
              <w:jc w:val="center"/>
              <w:rPr>
                <w:color w:val="000000"/>
                <w:sz w:val="10"/>
                <w:szCs w:val="12"/>
              </w:rPr>
            </w:pPr>
            <w:r w:rsidRPr="00FE30A7">
              <w:rPr>
                <w:color w:val="000000"/>
                <w:sz w:val="10"/>
                <w:szCs w:val="12"/>
              </w:rPr>
              <w:t>1</w:t>
            </w:r>
          </w:p>
        </w:tc>
        <w:tc>
          <w:tcPr>
            <w:tcW w:w="620" w:type="pct"/>
            <w:tcBorders>
              <w:top w:val="single" w:sz="6" w:space="0" w:color="auto"/>
              <w:left w:val="single" w:sz="6" w:space="0" w:color="auto"/>
              <w:bottom w:val="single" w:sz="6" w:space="0" w:color="auto"/>
              <w:right w:val="single" w:sz="6" w:space="0" w:color="auto"/>
            </w:tcBorders>
            <w:vAlign w:val="center"/>
          </w:tcPr>
          <w:p w14:paraId="2600A216" w14:textId="77777777" w:rsidR="0014650D" w:rsidRPr="00FE30A7" w:rsidRDefault="0014650D" w:rsidP="00863825">
            <w:pPr>
              <w:pStyle w:val="Texto"/>
              <w:spacing w:after="60" w:line="126" w:lineRule="exact"/>
              <w:ind w:firstLine="0"/>
              <w:jc w:val="center"/>
              <w:rPr>
                <w:color w:val="000000"/>
                <w:sz w:val="10"/>
                <w:szCs w:val="12"/>
              </w:rPr>
            </w:pPr>
            <w:r w:rsidRPr="00FE30A7">
              <w:rPr>
                <w:color w:val="000000"/>
                <w:sz w:val="10"/>
                <w:szCs w:val="12"/>
              </w:rPr>
              <w:t>FIG0606275BA</w:t>
            </w:r>
          </w:p>
        </w:tc>
        <w:tc>
          <w:tcPr>
            <w:tcW w:w="1028" w:type="pct"/>
            <w:tcBorders>
              <w:top w:val="single" w:sz="6" w:space="0" w:color="auto"/>
              <w:left w:val="single" w:sz="6" w:space="0" w:color="auto"/>
              <w:bottom w:val="single" w:sz="6" w:space="0" w:color="auto"/>
              <w:right w:val="single" w:sz="6" w:space="0" w:color="auto"/>
            </w:tcBorders>
            <w:vAlign w:val="center"/>
          </w:tcPr>
          <w:p w14:paraId="0156E1DD" w14:textId="77777777" w:rsidR="0014650D" w:rsidRPr="00FE30A7" w:rsidRDefault="0014650D" w:rsidP="00863825">
            <w:pPr>
              <w:pStyle w:val="Texto"/>
              <w:spacing w:after="60" w:line="126" w:lineRule="exact"/>
              <w:ind w:firstLine="0"/>
              <w:jc w:val="center"/>
              <w:rPr>
                <w:color w:val="000000"/>
                <w:sz w:val="10"/>
                <w:szCs w:val="12"/>
              </w:rPr>
            </w:pPr>
            <w:r w:rsidRPr="00FE30A7">
              <w:rPr>
                <w:color w:val="000000"/>
                <w:sz w:val="10"/>
                <w:szCs w:val="12"/>
              </w:rPr>
              <w:t>FABRICACIÓN INDUSTRIAL DEL GOLFO, S.A. DE C.V.</w:t>
            </w:r>
          </w:p>
        </w:tc>
        <w:tc>
          <w:tcPr>
            <w:tcW w:w="754" w:type="pct"/>
            <w:tcBorders>
              <w:top w:val="single" w:sz="6" w:space="0" w:color="auto"/>
              <w:left w:val="single" w:sz="6" w:space="0" w:color="auto"/>
              <w:bottom w:val="single" w:sz="6" w:space="0" w:color="auto"/>
              <w:right w:val="single" w:sz="6" w:space="0" w:color="auto"/>
            </w:tcBorders>
            <w:vAlign w:val="center"/>
          </w:tcPr>
          <w:p w14:paraId="7D2393C7" w14:textId="77777777" w:rsidR="0014650D" w:rsidRPr="00FE30A7" w:rsidRDefault="0014650D" w:rsidP="00863825">
            <w:pPr>
              <w:pStyle w:val="Texto"/>
              <w:spacing w:after="60" w:line="126" w:lineRule="exact"/>
              <w:ind w:firstLine="0"/>
              <w:jc w:val="center"/>
              <w:rPr>
                <w:sz w:val="10"/>
                <w:szCs w:val="12"/>
              </w:rPr>
            </w:pPr>
            <w:r w:rsidRPr="00FE30A7">
              <w:rPr>
                <w:sz w:val="10"/>
                <w:szCs w:val="12"/>
              </w:rPr>
              <w:t>500-05-2022-20180 de fecha 05 de septiembre de 2022</w:t>
            </w:r>
          </w:p>
        </w:tc>
        <w:tc>
          <w:tcPr>
            <w:tcW w:w="822" w:type="pct"/>
            <w:tcBorders>
              <w:top w:val="single" w:sz="6" w:space="0" w:color="auto"/>
              <w:left w:val="single" w:sz="6" w:space="0" w:color="auto"/>
              <w:bottom w:val="single" w:sz="6" w:space="0" w:color="auto"/>
              <w:right w:val="single" w:sz="6" w:space="0" w:color="auto"/>
            </w:tcBorders>
            <w:vAlign w:val="center"/>
          </w:tcPr>
          <w:p w14:paraId="58E937D9" w14:textId="77777777" w:rsidR="0014650D" w:rsidRPr="00FE30A7" w:rsidRDefault="0014650D" w:rsidP="00863825">
            <w:pPr>
              <w:pStyle w:val="Texto"/>
              <w:spacing w:after="60" w:line="126" w:lineRule="exact"/>
              <w:ind w:firstLine="0"/>
              <w:jc w:val="center"/>
              <w:rPr>
                <w:sz w:val="10"/>
                <w:szCs w:val="12"/>
              </w:rPr>
            </w:pPr>
            <w:r w:rsidRPr="00FE30A7">
              <w:rPr>
                <w:sz w:val="10"/>
                <w:szCs w:val="12"/>
              </w:rPr>
              <w:t>Administración Central de Fiscalización Estratégica</w:t>
            </w:r>
          </w:p>
        </w:tc>
        <w:tc>
          <w:tcPr>
            <w:tcW w:w="754" w:type="pct"/>
            <w:tcBorders>
              <w:top w:val="single" w:sz="6" w:space="0" w:color="auto"/>
              <w:left w:val="single" w:sz="6" w:space="0" w:color="auto"/>
              <w:bottom w:val="single" w:sz="6" w:space="0" w:color="auto"/>
              <w:right w:val="single" w:sz="6" w:space="0" w:color="auto"/>
            </w:tcBorders>
            <w:vAlign w:val="center"/>
          </w:tcPr>
          <w:p w14:paraId="06105D45" w14:textId="77777777" w:rsidR="0014650D" w:rsidRPr="00FE30A7" w:rsidRDefault="0014650D" w:rsidP="00863825">
            <w:pPr>
              <w:pStyle w:val="Texto"/>
              <w:spacing w:after="60" w:line="126" w:lineRule="exact"/>
              <w:ind w:firstLine="0"/>
              <w:jc w:val="center"/>
              <w:rPr>
                <w:sz w:val="10"/>
                <w:szCs w:val="12"/>
              </w:rPr>
            </w:pPr>
            <w:r w:rsidRPr="00FE30A7">
              <w:rPr>
                <w:sz w:val="10"/>
                <w:szCs w:val="12"/>
              </w:rPr>
              <w:t>06 de septiembre de 2022</w:t>
            </w:r>
          </w:p>
        </w:tc>
        <w:tc>
          <w:tcPr>
            <w:tcW w:w="751" w:type="pct"/>
            <w:tcBorders>
              <w:top w:val="single" w:sz="6" w:space="0" w:color="auto"/>
              <w:left w:val="single" w:sz="6" w:space="0" w:color="auto"/>
              <w:bottom w:val="single" w:sz="6" w:space="0" w:color="auto"/>
              <w:right w:val="single" w:sz="6" w:space="0" w:color="auto"/>
            </w:tcBorders>
            <w:vAlign w:val="center"/>
          </w:tcPr>
          <w:p w14:paraId="3CD6E6F3" w14:textId="77777777" w:rsidR="0014650D" w:rsidRPr="00FE30A7" w:rsidRDefault="0014650D" w:rsidP="00863825">
            <w:pPr>
              <w:pStyle w:val="Texto"/>
              <w:spacing w:after="60" w:line="126" w:lineRule="exact"/>
              <w:ind w:firstLine="0"/>
              <w:jc w:val="center"/>
              <w:rPr>
                <w:sz w:val="10"/>
                <w:szCs w:val="12"/>
              </w:rPr>
            </w:pPr>
            <w:r w:rsidRPr="00FE30A7">
              <w:rPr>
                <w:sz w:val="10"/>
                <w:szCs w:val="12"/>
              </w:rPr>
              <w:t>07 de septiembre de 2022</w:t>
            </w:r>
          </w:p>
        </w:tc>
      </w:tr>
    </w:tbl>
    <w:p w14:paraId="51A065B1" w14:textId="77777777" w:rsidR="0014650D" w:rsidRPr="00FE30A7" w:rsidRDefault="0014650D" w:rsidP="0014650D">
      <w:pPr>
        <w:pStyle w:val="Texto"/>
        <w:rPr>
          <w:b/>
          <w:szCs w:val="18"/>
        </w:rPr>
      </w:pPr>
    </w:p>
    <w:p w14:paraId="116A19D6" w14:textId="77777777" w:rsidR="0014650D" w:rsidRPr="00FE30A7" w:rsidRDefault="0014650D" w:rsidP="0014650D">
      <w:pPr>
        <w:pStyle w:val="Texto"/>
        <w:rPr>
          <w:b/>
          <w:szCs w:val="18"/>
        </w:rPr>
      </w:pPr>
      <w:r w:rsidRPr="00FE30A7">
        <w:rPr>
          <w:b/>
          <w:szCs w:val="18"/>
        </w:rPr>
        <w:t>Apartado C.- Notificación en el Diario Oficial de la Federación.</w:t>
      </w:r>
    </w:p>
    <w:tbl>
      <w:tblPr>
        <w:tblW w:w="5000" w:type="pct"/>
        <w:tblLayout w:type="fixed"/>
        <w:tblCellMar>
          <w:left w:w="72" w:type="dxa"/>
          <w:right w:w="72" w:type="dxa"/>
        </w:tblCellMar>
        <w:tblLook w:val="0000" w:firstRow="0" w:lastRow="0" w:firstColumn="0" w:lastColumn="0" w:noHBand="0" w:noVBand="0"/>
      </w:tblPr>
      <w:tblGrid>
        <w:gridCol w:w="486"/>
        <w:gridCol w:w="1087"/>
        <w:gridCol w:w="1816"/>
        <w:gridCol w:w="1331"/>
        <w:gridCol w:w="1451"/>
        <w:gridCol w:w="1329"/>
        <w:gridCol w:w="1326"/>
      </w:tblGrid>
      <w:tr w:rsidR="0014650D" w:rsidRPr="00FE30A7" w14:paraId="3BD4EC7C" w14:textId="77777777" w:rsidTr="00863825">
        <w:tblPrEx>
          <w:tblCellMar>
            <w:top w:w="0" w:type="dxa"/>
            <w:bottom w:w="0" w:type="dxa"/>
          </w:tblCellMar>
        </w:tblPrEx>
        <w:trPr>
          <w:trHeight w:val="20"/>
        </w:trPr>
        <w:tc>
          <w:tcPr>
            <w:tcW w:w="275" w:type="pct"/>
            <w:tcBorders>
              <w:top w:val="single" w:sz="6" w:space="0" w:color="auto"/>
              <w:left w:val="single" w:sz="6" w:space="0" w:color="auto"/>
              <w:bottom w:val="single" w:sz="6" w:space="0" w:color="auto"/>
              <w:right w:val="single" w:sz="6" w:space="0" w:color="auto"/>
            </w:tcBorders>
            <w:shd w:val="clear" w:color="auto" w:fill="D9D9D9"/>
            <w:noWrap/>
            <w:vAlign w:val="center"/>
          </w:tcPr>
          <w:p w14:paraId="2E6DD4C0" w14:textId="77777777" w:rsidR="0014650D" w:rsidRPr="00FE30A7" w:rsidRDefault="0014650D" w:rsidP="00863825">
            <w:pPr>
              <w:pStyle w:val="Texto"/>
              <w:spacing w:after="60" w:line="126" w:lineRule="exact"/>
              <w:ind w:firstLine="0"/>
              <w:jc w:val="center"/>
              <w:rPr>
                <w:b/>
                <w:sz w:val="10"/>
                <w:szCs w:val="11"/>
              </w:rPr>
            </w:pPr>
          </w:p>
        </w:tc>
        <w:tc>
          <w:tcPr>
            <w:tcW w:w="615" w:type="pct"/>
            <w:tcBorders>
              <w:top w:val="single" w:sz="6" w:space="0" w:color="auto"/>
              <w:left w:val="single" w:sz="6" w:space="0" w:color="auto"/>
              <w:bottom w:val="single" w:sz="6" w:space="0" w:color="auto"/>
              <w:right w:val="single" w:sz="6" w:space="0" w:color="auto"/>
            </w:tcBorders>
            <w:shd w:val="clear" w:color="auto" w:fill="D9D9D9"/>
            <w:vAlign w:val="center"/>
          </w:tcPr>
          <w:p w14:paraId="46879175"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R.F.C.</w:t>
            </w:r>
          </w:p>
        </w:tc>
        <w:tc>
          <w:tcPr>
            <w:tcW w:w="1028" w:type="pct"/>
            <w:tcBorders>
              <w:top w:val="single" w:sz="6" w:space="0" w:color="auto"/>
              <w:left w:val="single" w:sz="6" w:space="0" w:color="auto"/>
              <w:bottom w:val="single" w:sz="6" w:space="0" w:color="auto"/>
              <w:right w:val="single" w:sz="6" w:space="0" w:color="auto"/>
            </w:tcBorders>
            <w:shd w:val="clear" w:color="auto" w:fill="D9D9D9"/>
            <w:vAlign w:val="center"/>
          </w:tcPr>
          <w:p w14:paraId="59E408D3" w14:textId="77777777" w:rsidR="0014650D" w:rsidRPr="00FE30A7" w:rsidRDefault="0014650D" w:rsidP="00863825">
            <w:pPr>
              <w:pStyle w:val="Texto"/>
              <w:spacing w:after="60" w:line="126" w:lineRule="exact"/>
              <w:ind w:firstLine="0"/>
              <w:jc w:val="center"/>
              <w:rPr>
                <w:b/>
                <w:sz w:val="10"/>
                <w:szCs w:val="12"/>
                <w:lang w:val="es-419"/>
              </w:rPr>
            </w:pPr>
            <w:r w:rsidRPr="00FE30A7">
              <w:rPr>
                <w:b/>
                <w:color w:val="000000"/>
                <w:sz w:val="10"/>
                <w:szCs w:val="12"/>
              </w:rPr>
              <w:t>Nombre, denominación o razón social del Contribuyente</w:t>
            </w:r>
          </w:p>
        </w:tc>
        <w:tc>
          <w:tcPr>
            <w:tcW w:w="754" w:type="pct"/>
            <w:tcBorders>
              <w:top w:val="single" w:sz="6" w:space="0" w:color="auto"/>
              <w:left w:val="single" w:sz="6" w:space="0" w:color="auto"/>
              <w:bottom w:val="single" w:sz="6" w:space="0" w:color="auto"/>
              <w:right w:val="single" w:sz="6" w:space="0" w:color="auto"/>
            </w:tcBorders>
            <w:shd w:val="clear" w:color="auto" w:fill="D9D9D9"/>
            <w:vAlign w:val="center"/>
          </w:tcPr>
          <w:p w14:paraId="1C335FE5"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Número y fecha de oficio global de presunción</w:t>
            </w:r>
          </w:p>
        </w:tc>
        <w:tc>
          <w:tcPr>
            <w:tcW w:w="822" w:type="pct"/>
            <w:tcBorders>
              <w:top w:val="single" w:sz="6" w:space="0" w:color="auto"/>
              <w:left w:val="single" w:sz="6" w:space="0" w:color="auto"/>
              <w:bottom w:val="single" w:sz="6" w:space="0" w:color="auto"/>
              <w:right w:val="single" w:sz="6" w:space="0" w:color="auto"/>
            </w:tcBorders>
            <w:shd w:val="clear" w:color="auto" w:fill="D9D9D9"/>
            <w:vAlign w:val="center"/>
          </w:tcPr>
          <w:p w14:paraId="79F2947A"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Autoridad emisora del oficio global de presunción</w:t>
            </w:r>
          </w:p>
        </w:tc>
        <w:tc>
          <w:tcPr>
            <w:tcW w:w="753" w:type="pct"/>
            <w:tcBorders>
              <w:top w:val="single" w:sz="6" w:space="0" w:color="auto"/>
              <w:left w:val="single" w:sz="6" w:space="0" w:color="auto"/>
              <w:bottom w:val="single" w:sz="6" w:space="0" w:color="auto"/>
              <w:right w:val="single" w:sz="6" w:space="0" w:color="auto"/>
            </w:tcBorders>
            <w:shd w:val="clear" w:color="auto" w:fill="D9D9D9"/>
            <w:vAlign w:val="center"/>
          </w:tcPr>
          <w:p w14:paraId="6A3706AD"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Fecha de notificación en el Diario Oficial de la Federación</w:t>
            </w:r>
          </w:p>
        </w:tc>
        <w:tc>
          <w:tcPr>
            <w:tcW w:w="751" w:type="pct"/>
            <w:tcBorders>
              <w:top w:val="single" w:sz="6" w:space="0" w:color="auto"/>
              <w:left w:val="single" w:sz="6" w:space="0" w:color="auto"/>
              <w:bottom w:val="single" w:sz="6" w:space="0" w:color="auto"/>
              <w:right w:val="single" w:sz="6" w:space="0" w:color="auto"/>
            </w:tcBorders>
            <w:shd w:val="clear" w:color="auto" w:fill="D9D9D9"/>
            <w:vAlign w:val="center"/>
          </w:tcPr>
          <w:p w14:paraId="5C080C83"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Fecha en que surtió efectos la notificación</w:t>
            </w:r>
          </w:p>
        </w:tc>
      </w:tr>
      <w:tr w:rsidR="0014650D" w:rsidRPr="00FE30A7" w14:paraId="2AADD39C" w14:textId="77777777" w:rsidTr="00863825">
        <w:tblPrEx>
          <w:tblCellMar>
            <w:top w:w="0" w:type="dxa"/>
            <w:bottom w:w="0" w:type="dxa"/>
          </w:tblCellMar>
        </w:tblPrEx>
        <w:trPr>
          <w:trHeight w:val="20"/>
        </w:trPr>
        <w:tc>
          <w:tcPr>
            <w:tcW w:w="275" w:type="pct"/>
            <w:tcBorders>
              <w:top w:val="single" w:sz="6" w:space="0" w:color="auto"/>
              <w:left w:val="single" w:sz="6" w:space="0" w:color="auto"/>
              <w:bottom w:val="single" w:sz="6" w:space="0" w:color="auto"/>
              <w:right w:val="single" w:sz="6" w:space="0" w:color="auto"/>
            </w:tcBorders>
            <w:vAlign w:val="center"/>
          </w:tcPr>
          <w:p w14:paraId="7281244A" w14:textId="77777777" w:rsidR="0014650D" w:rsidRPr="00FE30A7" w:rsidRDefault="0014650D" w:rsidP="00863825">
            <w:pPr>
              <w:pStyle w:val="Texto"/>
              <w:spacing w:after="60" w:line="126" w:lineRule="exact"/>
              <w:ind w:firstLine="0"/>
              <w:jc w:val="center"/>
              <w:rPr>
                <w:color w:val="000000"/>
                <w:sz w:val="10"/>
                <w:szCs w:val="12"/>
              </w:rPr>
            </w:pPr>
            <w:r w:rsidRPr="00FE30A7">
              <w:rPr>
                <w:color w:val="000000"/>
                <w:sz w:val="10"/>
                <w:szCs w:val="12"/>
              </w:rPr>
              <w:t>1</w:t>
            </w:r>
          </w:p>
        </w:tc>
        <w:tc>
          <w:tcPr>
            <w:tcW w:w="615" w:type="pct"/>
            <w:tcBorders>
              <w:top w:val="single" w:sz="6" w:space="0" w:color="auto"/>
              <w:left w:val="single" w:sz="6" w:space="0" w:color="auto"/>
              <w:bottom w:val="single" w:sz="6" w:space="0" w:color="auto"/>
              <w:right w:val="single" w:sz="6" w:space="0" w:color="auto"/>
            </w:tcBorders>
            <w:vAlign w:val="center"/>
          </w:tcPr>
          <w:p w14:paraId="5F5A2384" w14:textId="77777777" w:rsidR="0014650D" w:rsidRPr="00FE30A7" w:rsidRDefault="0014650D" w:rsidP="00863825">
            <w:pPr>
              <w:pStyle w:val="Texto"/>
              <w:spacing w:after="60" w:line="126" w:lineRule="exact"/>
              <w:ind w:firstLine="0"/>
              <w:jc w:val="center"/>
              <w:rPr>
                <w:color w:val="000000"/>
                <w:sz w:val="10"/>
                <w:szCs w:val="12"/>
              </w:rPr>
            </w:pPr>
            <w:r w:rsidRPr="00FE30A7">
              <w:rPr>
                <w:color w:val="000000"/>
                <w:sz w:val="10"/>
                <w:szCs w:val="12"/>
              </w:rPr>
              <w:t>FIG0606275BA</w:t>
            </w:r>
          </w:p>
        </w:tc>
        <w:tc>
          <w:tcPr>
            <w:tcW w:w="1028" w:type="pct"/>
            <w:tcBorders>
              <w:top w:val="single" w:sz="6" w:space="0" w:color="auto"/>
              <w:left w:val="single" w:sz="6" w:space="0" w:color="auto"/>
              <w:bottom w:val="single" w:sz="6" w:space="0" w:color="auto"/>
              <w:right w:val="single" w:sz="6" w:space="0" w:color="auto"/>
            </w:tcBorders>
            <w:vAlign w:val="center"/>
          </w:tcPr>
          <w:p w14:paraId="201169E1" w14:textId="77777777" w:rsidR="0014650D" w:rsidRPr="00FE30A7" w:rsidRDefault="0014650D" w:rsidP="00863825">
            <w:pPr>
              <w:pStyle w:val="Texto"/>
              <w:spacing w:after="60" w:line="126" w:lineRule="exact"/>
              <w:ind w:firstLine="0"/>
              <w:jc w:val="center"/>
              <w:rPr>
                <w:color w:val="000000"/>
                <w:sz w:val="10"/>
                <w:szCs w:val="12"/>
              </w:rPr>
            </w:pPr>
            <w:r w:rsidRPr="00FE30A7">
              <w:rPr>
                <w:color w:val="000000"/>
                <w:sz w:val="10"/>
                <w:szCs w:val="12"/>
              </w:rPr>
              <w:t>FABRICACIÓN INDUSTRIAL DEL GOLFO, S.A. DE C.V.</w:t>
            </w:r>
          </w:p>
        </w:tc>
        <w:tc>
          <w:tcPr>
            <w:tcW w:w="754" w:type="pct"/>
            <w:tcBorders>
              <w:top w:val="single" w:sz="6" w:space="0" w:color="auto"/>
              <w:left w:val="single" w:sz="6" w:space="0" w:color="auto"/>
              <w:bottom w:val="single" w:sz="6" w:space="0" w:color="auto"/>
              <w:right w:val="single" w:sz="6" w:space="0" w:color="auto"/>
            </w:tcBorders>
            <w:vAlign w:val="center"/>
          </w:tcPr>
          <w:p w14:paraId="571797EE" w14:textId="77777777" w:rsidR="0014650D" w:rsidRPr="00FE30A7" w:rsidRDefault="0014650D" w:rsidP="00863825">
            <w:pPr>
              <w:pStyle w:val="Texto"/>
              <w:spacing w:after="60" w:line="126" w:lineRule="exact"/>
              <w:ind w:firstLine="0"/>
              <w:jc w:val="center"/>
              <w:rPr>
                <w:sz w:val="10"/>
                <w:szCs w:val="12"/>
              </w:rPr>
            </w:pPr>
            <w:r w:rsidRPr="00FE30A7">
              <w:rPr>
                <w:sz w:val="10"/>
                <w:szCs w:val="12"/>
              </w:rPr>
              <w:t>500-05-2022-20180 de fecha 05 de septiembre de 2022</w:t>
            </w:r>
          </w:p>
        </w:tc>
        <w:tc>
          <w:tcPr>
            <w:tcW w:w="822" w:type="pct"/>
            <w:tcBorders>
              <w:top w:val="single" w:sz="6" w:space="0" w:color="auto"/>
              <w:left w:val="single" w:sz="6" w:space="0" w:color="auto"/>
              <w:bottom w:val="single" w:sz="6" w:space="0" w:color="auto"/>
              <w:right w:val="single" w:sz="6" w:space="0" w:color="auto"/>
            </w:tcBorders>
            <w:vAlign w:val="center"/>
          </w:tcPr>
          <w:p w14:paraId="3F2C7255" w14:textId="77777777" w:rsidR="0014650D" w:rsidRPr="00FE30A7" w:rsidRDefault="0014650D" w:rsidP="00863825">
            <w:pPr>
              <w:pStyle w:val="Texto"/>
              <w:spacing w:after="60" w:line="126" w:lineRule="exact"/>
              <w:ind w:firstLine="0"/>
              <w:jc w:val="center"/>
              <w:rPr>
                <w:sz w:val="10"/>
                <w:szCs w:val="12"/>
              </w:rPr>
            </w:pPr>
            <w:r w:rsidRPr="00FE30A7">
              <w:rPr>
                <w:sz w:val="10"/>
                <w:szCs w:val="12"/>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272AFDCC" w14:textId="77777777" w:rsidR="0014650D" w:rsidRPr="00FE30A7" w:rsidRDefault="0014650D" w:rsidP="00863825">
            <w:pPr>
              <w:pStyle w:val="Texto"/>
              <w:spacing w:after="60" w:line="126" w:lineRule="exact"/>
              <w:ind w:firstLine="0"/>
              <w:jc w:val="center"/>
              <w:rPr>
                <w:sz w:val="10"/>
                <w:szCs w:val="12"/>
              </w:rPr>
            </w:pPr>
            <w:r w:rsidRPr="00FE30A7">
              <w:rPr>
                <w:sz w:val="10"/>
                <w:szCs w:val="12"/>
              </w:rPr>
              <w:t>07 de octubre de 2022</w:t>
            </w:r>
          </w:p>
        </w:tc>
        <w:tc>
          <w:tcPr>
            <w:tcW w:w="751" w:type="pct"/>
            <w:tcBorders>
              <w:top w:val="single" w:sz="6" w:space="0" w:color="auto"/>
              <w:left w:val="single" w:sz="6" w:space="0" w:color="auto"/>
              <w:bottom w:val="single" w:sz="6" w:space="0" w:color="auto"/>
              <w:right w:val="single" w:sz="6" w:space="0" w:color="auto"/>
            </w:tcBorders>
            <w:vAlign w:val="center"/>
          </w:tcPr>
          <w:p w14:paraId="3757498F" w14:textId="77777777" w:rsidR="0014650D" w:rsidRPr="00FE30A7" w:rsidRDefault="0014650D" w:rsidP="00863825">
            <w:pPr>
              <w:pStyle w:val="Texto"/>
              <w:spacing w:after="60" w:line="126" w:lineRule="exact"/>
              <w:ind w:firstLine="0"/>
              <w:jc w:val="center"/>
              <w:rPr>
                <w:sz w:val="10"/>
                <w:szCs w:val="12"/>
              </w:rPr>
            </w:pPr>
            <w:r w:rsidRPr="00FE30A7">
              <w:rPr>
                <w:sz w:val="10"/>
                <w:szCs w:val="12"/>
              </w:rPr>
              <w:t>10 de octubre de 2022</w:t>
            </w:r>
          </w:p>
        </w:tc>
      </w:tr>
    </w:tbl>
    <w:p w14:paraId="699BC749" w14:textId="77777777" w:rsidR="0014650D" w:rsidRPr="00FE30A7" w:rsidRDefault="0014650D" w:rsidP="0014650D">
      <w:pPr>
        <w:pStyle w:val="Texto"/>
        <w:rPr>
          <w:b/>
          <w:szCs w:val="18"/>
        </w:rPr>
      </w:pPr>
    </w:p>
    <w:p w14:paraId="18391D87" w14:textId="77777777" w:rsidR="0014650D" w:rsidRPr="00FE30A7" w:rsidRDefault="0014650D" w:rsidP="0014650D">
      <w:pPr>
        <w:pStyle w:val="Texto"/>
        <w:rPr>
          <w:b/>
          <w:szCs w:val="18"/>
        </w:rPr>
      </w:pPr>
      <w:r w:rsidRPr="00FE30A7">
        <w:rPr>
          <w:b/>
          <w:szCs w:val="18"/>
        </w:rPr>
        <w:t>Apartado D.- Notificación del oficio de RESOLUCIÓN DEFINITIVA conforme al cuarto párrafo del artículo 69-B del Código Fiscal de la Federación.</w:t>
      </w:r>
    </w:p>
    <w:tbl>
      <w:tblPr>
        <w:tblW w:w="5000" w:type="pct"/>
        <w:tblLayout w:type="fixed"/>
        <w:tblCellMar>
          <w:left w:w="72" w:type="dxa"/>
          <w:right w:w="72" w:type="dxa"/>
        </w:tblCellMar>
        <w:tblLook w:val="0000" w:firstRow="0" w:lastRow="0" w:firstColumn="0" w:lastColumn="0" w:noHBand="0" w:noVBand="0"/>
      </w:tblPr>
      <w:tblGrid>
        <w:gridCol w:w="323"/>
        <w:gridCol w:w="987"/>
        <w:gridCol w:w="1147"/>
        <w:gridCol w:w="884"/>
        <w:gridCol w:w="1061"/>
        <w:gridCol w:w="796"/>
        <w:gridCol w:w="706"/>
        <w:gridCol w:w="708"/>
        <w:gridCol w:w="708"/>
        <w:gridCol w:w="750"/>
        <w:gridCol w:w="756"/>
      </w:tblGrid>
      <w:tr w:rsidR="0014650D" w:rsidRPr="00FE30A7" w14:paraId="53E2F292" w14:textId="77777777" w:rsidTr="00863825">
        <w:tblPrEx>
          <w:tblCellMar>
            <w:top w:w="0" w:type="dxa"/>
            <w:bottom w:w="0" w:type="dxa"/>
          </w:tblCellMar>
        </w:tblPrEx>
        <w:trPr>
          <w:trHeight w:val="20"/>
        </w:trPr>
        <w:tc>
          <w:tcPr>
            <w:tcW w:w="183" w:type="pct"/>
            <w:vMerge w:val="restart"/>
            <w:tcBorders>
              <w:top w:val="single" w:sz="6" w:space="0" w:color="auto"/>
              <w:left w:val="single" w:sz="6" w:space="0" w:color="auto"/>
              <w:right w:val="single" w:sz="6" w:space="0" w:color="auto"/>
            </w:tcBorders>
            <w:shd w:val="clear" w:color="auto" w:fill="D9D9D9"/>
            <w:noWrap/>
            <w:vAlign w:val="center"/>
          </w:tcPr>
          <w:p w14:paraId="622E8DFF" w14:textId="77777777" w:rsidR="0014650D" w:rsidRPr="00FE30A7" w:rsidRDefault="0014650D" w:rsidP="00863825">
            <w:pPr>
              <w:pStyle w:val="Texto"/>
              <w:spacing w:after="60" w:line="126" w:lineRule="exact"/>
              <w:ind w:firstLine="0"/>
              <w:jc w:val="center"/>
              <w:rPr>
                <w:b/>
                <w:sz w:val="10"/>
                <w:szCs w:val="12"/>
              </w:rPr>
            </w:pPr>
          </w:p>
        </w:tc>
        <w:tc>
          <w:tcPr>
            <w:tcW w:w="559" w:type="pct"/>
            <w:vMerge w:val="restart"/>
            <w:tcBorders>
              <w:top w:val="single" w:sz="6" w:space="0" w:color="auto"/>
              <w:left w:val="single" w:sz="6" w:space="0" w:color="auto"/>
              <w:right w:val="single" w:sz="6" w:space="0" w:color="auto"/>
            </w:tcBorders>
            <w:shd w:val="clear" w:color="auto" w:fill="D9D9D9"/>
            <w:vAlign w:val="center"/>
          </w:tcPr>
          <w:p w14:paraId="2F0A5431"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R.F.C.</w:t>
            </w:r>
          </w:p>
        </w:tc>
        <w:tc>
          <w:tcPr>
            <w:tcW w:w="650" w:type="pct"/>
            <w:vMerge w:val="restart"/>
            <w:tcBorders>
              <w:top w:val="single" w:sz="6" w:space="0" w:color="auto"/>
              <w:left w:val="single" w:sz="6" w:space="0" w:color="auto"/>
              <w:right w:val="single" w:sz="6" w:space="0" w:color="auto"/>
            </w:tcBorders>
            <w:shd w:val="clear" w:color="auto" w:fill="D9D9D9"/>
            <w:vAlign w:val="center"/>
          </w:tcPr>
          <w:p w14:paraId="3A4CAC80" w14:textId="77777777" w:rsidR="0014650D" w:rsidRPr="00FE30A7" w:rsidRDefault="0014650D" w:rsidP="00863825">
            <w:pPr>
              <w:pStyle w:val="Texto"/>
              <w:spacing w:after="60" w:line="126" w:lineRule="exact"/>
              <w:ind w:firstLine="0"/>
              <w:jc w:val="center"/>
              <w:rPr>
                <w:b/>
                <w:sz w:val="10"/>
                <w:szCs w:val="12"/>
                <w:lang w:val="es-419"/>
              </w:rPr>
            </w:pPr>
            <w:r w:rsidRPr="00FE30A7">
              <w:rPr>
                <w:b/>
                <w:color w:val="000000"/>
                <w:sz w:val="10"/>
                <w:szCs w:val="12"/>
              </w:rPr>
              <w:t>Nombre, denominación o razón social del Contribuyente</w:t>
            </w:r>
          </w:p>
        </w:tc>
        <w:tc>
          <w:tcPr>
            <w:tcW w:w="501" w:type="pct"/>
            <w:vMerge w:val="restart"/>
            <w:tcBorders>
              <w:top w:val="single" w:sz="6" w:space="0" w:color="auto"/>
              <w:left w:val="single" w:sz="6" w:space="0" w:color="auto"/>
              <w:right w:val="single" w:sz="6" w:space="0" w:color="auto"/>
            </w:tcBorders>
            <w:shd w:val="clear" w:color="auto" w:fill="D9D9D9"/>
            <w:vAlign w:val="center"/>
          </w:tcPr>
          <w:p w14:paraId="2A827608"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Número y fecha de resolución definitiva</w:t>
            </w:r>
          </w:p>
        </w:tc>
        <w:tc>
          <w:tcPr>
            <w:tcW w:w="601" w:type="pct"/>
            <w:vMerge w:val="restart"/>
            <w:tcBorders>
              <w:top w:val="single" w:sz="6" w:space="0" w:color="auto"/>
              <w:left w:val="single" w:sz="6" w:space="0" w:color="auto"/>
              <w:right w:val="single" w:sz="6" w:space="0" w:color="auto"/>
            </w:tcBorders>
            <w:shd w:val="clear" w:color="auto" w:fill="D9D9D9"/>
            <w:vAlign w:val="center"/>
          </w:tcPr>
          <w:p w14:paraId="69F6C7FA" w14:textId="77777777" w:rsidR="0014650D" w:rsidRPr="00FE30A7" w:rsidRDefault="0014650D" w:rsidP="00863825">
            <w:pPr>
              <w:pStyle w:val="Texto"/>
              <w:spacing w:after="60" w:line="126" w:lineRule="exact"/>
              <w:ind w:firstLine="0"/>
              <w:jc w:val="center"/>
              <w:rPr>
                <w:b/>
                <w:sz w:val="10"/>
                <w:szCs w:val="12"/>
              </w:rPr>
            </w:pPr>
            <w:r w:rsidRPr="00FE30A7">
              <w:rPr>
                <w:b/>
                <w:sz w:val="10"/>
                <w:szCs w:val="12"/>
              </w:rPr>
              <w:t>Autoridad emisora de la resolución definitiva</w:t>
            </w:r>
          </w:p>
        </w:tc>
        <w:tc>
          <w:tcPr>
            <w:tcW w:w="2507" w:type="pct"/>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3B62AF11" w14:textId="77777777" w:rsidR="0014650D" w:rsidRPr="00FE30A7" w:rsidRDefault="0014650D" w:rsidP="00863825">
            <w:pPr>
              <w:pStyle w:val="Texto"/>
              <w:spacing w:after="60" w:line="126" w:lineRule="exact"/>
              <w:ind w:firstLine="0"/>
              <w:jc w:val="center"/>
              <w:rPr>
                <w:b/>
                <w:sz w:val="10"/>
                <w:szCs w:val="12"/>
              </w:rPr>
            </w:pPr>
            <w:r w:rsidRPr="00FE30A7">
              <w:rPr>
                <w:b/>
                <w:sz w:val="10"/>
                <w:szCs w:val="12"/>
                <w:lang w:val="es-419"/>
              </w:rPr>
              <w:t>Medio de notificación al contribuyente</w:t>
            </w:r>
          </w:p>
        </w:tc>
      </w:tr>
      <w:tr w:rsidR="0014650D" w:rsidRPr="00FE30A7" w14:paraId="36275A7C" w14:textId="77777777" w:rsidTr="00863825">
        <w:tblPrEx>
          <w:tblCellMar>
            <w:top w:w="0" w:type="dxa"/>
            <w:bottom w:w="0" w:type="dxa"/>
          </w:tblCellMar>
        </w:tblPrEx>
        <w:trPr>
          <w:trHeight w:val="20"/>
        </w:trPr>
        <w:tc>
          <w:tcPr>
            <w:tcW w:w="183" w:type="pct"/>
            <w:vMerge/>
            <w:tcBorders>
              <w:left w:val="single" w:sz="6" w:space="0" w:color="auto"/>
              <w:right w:val="single" w:sz="6" w:space="0" w:color="auto"/>
            </w:tcBorders>
            <w:shd w:val="clear" w:color="auto" w:fill="C0C0C0"/>
            <w:vAlign w:val="center"/>
          </w:tcPr>
          <w:p w14:paraId="4480AB3F" w14:textId="77777777" w:rsidR="0014650D" w:rsidRPr="00FE30A7" w:rsidRDefault="0014650D" w:rsidP="00863825">
            <w:pPr>
              <w:pStyle w:val="Texto"/>
              <w:spacing w:after="60" w:line="126" w:lineRule="exact"/>
              <w:ind w:firstLine="0"/>
              <w:jc w:val="center"/>
              <w:rPr>
                <w:b/>
                <w:sz w:val="10"/>
                <w:szCs w:val="12"/>
              </w:rPr>
            </w:pPr>
          </w:p>
        </w:tc>
        <w:tc>
          <w:tcPr>
            <w:tcW w:w="559" w:type="pct"/>
            <w:vMerge/>
            <w:tcBorders>
              <w:left w:val="single" w:sz="6" w:space="0" w:color="auto"/>
              <w:right w:val="single" w:sz="6" w:space="0" w:color="auto"/>
            </w:tcBorders>
            <w:shd w:val="clear" w:color="auto" w:fill="C0C0C0"/>
            <w:vAlign w:val="center"/>
          </w:tcPr>
          <w:p w14:paraId="1736726C" w14:textId="77777777" w:rsidR="0014650D" w:rsidRPr="00FE30A7" w:rsidRDefault="0014650D" w:rsidP="00863825">
            <w:pPr>
              <w:pStyle w:val="Texto"/>
              <w:spacing w:after="60" w:line="126" w:lineRule="exact"/>
              <w:ind w:firstLine="0"/>
              <w:jc w:val="center"/>
              <w:rPr>
                <w:b/>
                <w:sz w:val="10"/>
                <w:szCs w:val="12"/>
              </w:rPr>
            </w:pPr>
          </w:p>
        </w:tc>
        <w:tc>
          <w:tcPr>
            <w:tcW w:w="650" w:type="pct"/>
            <w:vMerge/>
            <w:tcBorders>
              <w:left w:val="single" w:sz="6" w:space="0" w:color="auto"/>
              <w:right w:val="single" w:sz="6" w:space="0" w:color="auto"/>
            </w:tcBorders>
            <w:shd w:val="clear" w:color="auto" w:fill="C0C0C0"/>
            <w:vAlign w:val="center"/>
          </w:tcPr>
          <w:p w14:paraId="1ED0473E" w14:textId="77777777" w:rsidR="0014650D" w:rsidRPr="00FE30A7" w:rsidRDefault="0014650D" w:rsidP="00863825">
            <w:pPr>
              <w:pStyle w:val="Texto"/>
              <w:spacing w:after="60" w:line="126" w:lineRule="exact"/>
              <w:ind w:firstLine="0"/>
              <w:jc w:val="center"/>
              <w:rPr>
                <w:b/>
                <w:sz w:val="10"/>
                <w:szCs w:val="12"/>
              </w:rPr>
            </w:pPr>
          </w:p>
        </w:tc>
        <w:tc>
          <w:tcPr>
            <w:tcW w:w="501" w:type="pct"/>
            <w:vMerge/>
            <w:tcBorders>
              <w:left w:val="single" w:sz="6" w:space="0" w:color="auto"/>
              <w:right w:val="single" w:sz="6" w:space="0" w:color="auto"/>
            </w:tcBorders>
            <w:shd w:val="clear" w:color="auto" w:fill="C0C0C0"/>
            <w:vAlign w:val="center"/>
          </w:tcPr>
          <w:p w14:paraId="3749DD3B" w14:textId="77777777" w:rsidR="0014650D" w:rsidRPr="00FE30A7" w:rsidRDefault="0014650D" w:rsidP="00863825">
            <w:pPr>
              <w:pStyle w:val="Texto"/>
              <w:spacing w:after="60" w:line="126" w:lineRule="exact"/>
              <w:ind w:firstLine="0"/>
              <w:jc w:val="center"/>
              <w:rPr>
                <w:b/>
                <w:sz w:val="10"/>
                <w:szCs w:val="12"/>
              </w:rPr>
            </w:pPr>
          </w:p>
        </w:tc>
        <w:tc>
          <w:tcPr>
            <w:tcW w:w="601" w:type="pct"/>
            <w:vMerge/>
            <w:tcBorders>
              <w:left w:val="single" w:sz="6" w:space="0" w:color="auto"/>
              <w:right w:val="single" w:sz="6" w:space="0" w:color="auto"/>
            </w:tcBorders>
            <w:shd w:val="clear" w:color="auto" w:fill="C0C0C0"/>
            <w:vAlign w:val="center"/>
          </w:tcPr>
          <w:p w14:paraId="27B8F3C1" w14:textId="77777777" w:rsidR="0014650D" w:rsidRPr="00FE30A7" w:rsidRDefault="0014650D" w:rsidP="00863825">
            <w:pPr>
              <w:pStyle w:val="Texto"/>
              <w:spacing w:after="60" w:line="126" w:lineRule="exact"/>
              <w:ind w:firstLine="0"/>
              <w:jc w:val="center"/>
              <w:rPr>
                <w:b/>
                <w:sz w:val="10"/>
                <w:szCs w:val="12"/>
              </w:rPr>
            </w:pPr>
          </w:p>
        </w:tc>
        <w:tc>
          <w:tcPr>
            <w:tcW w:w="8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D6C0C59"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Estrados de la autoridad</w:t>
            </w:r>
          </w:p>
        </w:tc>
        <w:tc>
          <w:tcPr>
            <w:tcW w:w="802"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522BF59"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Notificación personal</w:t>
            </w:r>
          </w:p>
        </w:tc>
        <w:tc>
          <w:tcPr>
            <w:tcW w:w="853"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1138D7B"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Notificación por Buzón Tributario</w:t>
            </w:r>
          </w:p>
        </w:tc>
      </w:tr>
      <w:tr w:rsidR="0014650D" w:rsidRPr="00FE30A7" w14:paraId="57DC8E5A" w14:textId="77777777" w:rsidTr="00863825">
        <w:tblPrEx>
          <w:tblCellMar>
            <w:top w:w="0" w:type="dxa"/>
            <w:bottom w:w="0" w:type="dxa"/>
          </w:tblCellMar>
        </w:tblPrEx>
        <w:trPr>
          <w:trHeight w:val="20"/>
        </w:trPr>
        <w:tc>
          <w:tcPr>
            <w:tcW w:w="183" w:type="pct"/>
            <w:vMerge/>
            <w:tcBorders>
              <w:left w:val="single" w:sz="6" w:space="0" w:color="auto"/>
              <w:bottom w:val="single" w:sz="6" w:space="0" w:color="auto"/>
              <w:right w:val="single" w:sz="6" w:space="0" w:color="auto"/>
            </w:tcBorders>
            <w:shd w:val="clear" w:color="auto" w:fill="C0C0C0"/>
            <w:vAlign w:val="center"/>
          </w:tcPr>
          <w:p w14:paraId="1EC726BC" w14:textId="77777777" w:rsidR="0014650D" w:rsidRPr="00FE30A7" w:rsidRDefault="0014650D" w:rsidP="00863825">
            <w:pPr>
              <w:pStyle w:val="Texto"/>
              <w:spacing w:after="60" w:line="126" w:lineRule="exact"/>
              <w:ind w:firstLine="0"/>
              <w:jc w:val="center"/>
              <w:rPr>
                <w:b/>
                <w:sz w:val="10"/>
                <w:szCs w:val="12"/>
              </w:rPr>
            </w:pPr>
          </w:p>
        </w:tc>
        <w:tc>
          <w:tcPr>
            <w:tcW w:w="559" w:type="pct"/>
            <w:vMerge/>
            <w:tcBorders>
              <w:left w:val="single" w:sz="6" w:space="0" w:color="auto"/>
              <w:bottom w:val="single" w:sz="6" w:space="0" w:color="auto"/>
              <w:right w:val="single" w:sz="6" w:space="0" w:color="auto"/>
            </w:tcBorders>
            <w:shd w:val="clear" w:color="auto" w:fill="C0C0C0"/>
            <w:vAlign w:val="center"/>
          </w:tcPr>
          <w:p w14:paraId="5925AC0C" w14:textId="77777777" w:rsidR="0014650D" w:rsidRPr="00FE30A7" w:rsidRDefault="0014650D" w:rsidP="00863825">
            <w:pPr>
              <w:pStyle w:val="Texto"/>
              <w:spacing w:after="60" w:line="126" w:lineRule="exact"/>
              <w:ind w:firstLine="0"/>
              <w:jc w:val="center"/>
              <w:rPr>
                <w:b/>
                <w:sz w:val="10"/>
                <w:szCs w:val="12"/>
              </w:rPr>
            </w:pPr>
          </w:p>
        </w:tc>
        <w:tc>
          <w:tcPr>
            <w:tcW w:w="650" w:type="pct"/>
            <w:vMerge/>
            <w:tcBorders>
              <w:left w:val="single" w:sz="6" w:space="0" w:color="auto"/>
              <w:bottom w:val="single" w:sz="6" w:space="0" w:color="auto"/>
              <w:right w:val="single" w:sz="6" w:space="0" w:color="auto"/>
            </w:tcBorders>
            <w:shd w:val="clear" w:color="auto" w:fill="C0C0C0"/>
            <w:vAlign w:val="center"/>
          </w:tcPr>
          <w:p w14:paraId="15463994" w14:textId="77777777" w:rsidR="0014650D" w:rsidRPr="00FE30A7" w:rsidRDefault="0014650D" w:rsidP="00863825">
            <w:pPr>
              <w:pStyle w:val="Texto"/>
              <w:spacing w:after="60" w:line="126" w:lineRule="exact"/>
              <w:ind w:firstLine="0"/>
              <w:jc w:val="center"/>
              <w:rPr>
                <w:b/>
                <w:sz w:val="10"/>
                <w:szCs w:val="12"/>
              </w:rPr>
            </w:pPr>
          </w:p>
        </w:tc>
        <w:tc>
          <w:tcPr>
            <w:tcW w:w="501" w:type="pct"/>
            <w:vMerge/>
            <w:tcBorders>
              <w:left w:val="single" w:sz="6" w:space="0" w:color="auto"/>
              <w:bottom w:val="single" w:sz="6" w:space="0" w:color="auto"/>
              <w:right w:val="single" w:sz="6" w:space="0" w:color="auto"/>
            </w:tcBorders>
            <w:shd w:val="clear" w:color="auto" w:fill="C0C0C0"/>
            <w:vAlign w:val="center"/>
          </w:tcPr>
          <w:p w14:paraId="421BA7DA" w14:textId="77777777" w:rsidR="0014650D" w:rsidRPr="00FE30A7" w:rsidRDefault="0014650D" w:rsidP="00863825">
            <w:pPr>
              <w:pStyle w:val="Texto"/>
              <w:spacing w:after="60" w:line="126" w:lineRule="exact"/>
              <w:ind w:firstLine="0"/>
              <w:jc w:val="center"/>
              <w:rPr>
                <w:b/>
                <w:sz w:val="10"/>
                <w:szCs w:val="12"/>
              </w:rPr>
            </w:pPr>
          </w:p>
        </w:tc>
        <w:tc>
          <w:tcPr>
            <w:tcW w:w="601" w:type="pct"/>
            <w:vMerge/>
            <w:tcBorders>
              <w:left w:val="single" w:sz="6" w:space="0" w:color="auto"/>
              <w:bottom w:val="single" w:sz="6" w:space="0" w:color="auto"/>
              <w:right w:val="single" w:sz="6" w:space="0" w:color="auto"/>
            </w:tcBorders>
            <w:shd w:val="clear" w:color="auto" w:fill="C0C0C0"/>
            <w:vAlign w:val="center"/>
          </w:tcPr>
          <w:p w14:paraId="3A031BCE" w14:textId="77777777" w:rsidR="0014650D" w:rsidRPr="00FE30A7" w:rsidRDefault="0014650D" w:rsidP="00863825">
            <w:pPr>
              <w:pStyle w:val="Texto"/>
              <w:spacing w:after="60" w:line="126" w:lineRule="exact"/>
              <w:ind w:firstLine="0"/>
              <w:jc w:val="center"/>
              <w:rPr>
                <w:b/>
                <w:sz w:val="10"/>
                <w:szCs w:val="12"/>
              </w:rPr>
            </w:pPr>
          </w:p>
        </w:tc>
        <w:tc>
          <w:tcPr>
            <w:tcW w:w="451" w:type="pct"/>
            <w:tcBorders>
              <w:top w:val="single" w:sz="6" w:space="0" w:color="auto"/>
              <w:left w:val="single" w:sz="6" w:space="0" w:color="auto"/>
              <w:bottom w:val="single" w:sz="6" w:space="0" w:color="auto"/>
              <w:right w:val="single" w:sz="6" w:space="0" w:color="auto"/>
            </w:tcBorders>
            <w:shd w:val="clear" w:color="auto" w:fill="D9D9D9"/>
            <w:vAlign w:val="center"/>
          </w:tcPr>
          <w:p w14:paraId="244E7DDD"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Fecha de fijación en los estrados de la Autoridad Fiscal</w:t>
            </w:r>
          </w:p>
        </w:tc>
        <w:tc>
          <w:tcPr>
            <w:tcW w:w="400" w:type="pct"/>
            <w:tcBorders>
              <w:top w:val="single" w:sz="6" w:space="0" w:color="auto"/>
              <w:left w:val="single" w:sz="6" w:space="0" w:color="auto"/>
              <w:bottom w:val="single" w:sz="6" w:space="0" w:color="auto"/>
              <w:right w:val="single" w:sz="6" w:space="0" w:color="auto"/>
            </w:tcBorders>
            <w:shd w:val="clear" w:color="auto" w:fill="D9D9D9"/>
            <w:vAlign w:val="center"/>
          </w:tcPr>
          <w:p w14:paraId="723F3A75"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Fecha en que surtió efectos la notificación</w:t>
            </w:r>
          </w:p>
        </w:tc>
        <w:tc>
          <w:tcPr>
            <w:tcW w:w="401" w:type="pct"/>
            <w:tcBorders>
              <w:top w:val="single" w:sz="6" w:space="0" w:color="auto"/>
              <w:left w:val="single" w:sz="6" w:space="0" w:color="auto"/>
              <w:bottom w:val="single" w:sz="6" w:space="0" w:color="auto"/>
              <w:right w:val="single" w:sz="6" w:space="0" w:color="auto"/>
            </w:tcBorders>
            <w:shd w:val="clear" w:color="auto" w:fill="D9D9D9"/>
            <w:vAlign w:val="center"/>
          </w:tcPr>
          <w:p w14:paraId="7EB29D07"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Fecha de notificación</w:t>
            </w:r>
          </w:p>
        </w:tc>
        <w:tc>
          <w:tcPr>
            <w:tcW w:w="401" w:type="pct"/>
            <w:tcBorders>
              <w:top w:val="single" w:sz="6" w:space="0" w:color="auto"/>
              <w:left w:val="single" w:sz="6" w:space="0" w:color="auto"/>
              <w:bottom w:val="single" w:sz="6" w:space="0" w:color="auto"/>
              <w:right w:val="single" w:sz="6" w:space="0" w:color="auto"/>
            </w:tcBorders>
            <w:shd w:val="clear" w:color="auto" w:fill="D9D9D9"/>
            <w:vAlign w:val="center"/>
          </w:tcPr>
          <w:p w14:paraId="253EFF92"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Fecha en que surtió efectos la notificación</w:t>
            </w:r>
          </w:p>
        </w:tc>
        <w:tc>
          <w:tcPr>
            <w:tcW w:w="425" w:type="pct"/>
            <w:tcBorders>
              <w:top w:val="single" w:sz="6" w:space="0" w:color="auto"/>
              <w:left w:val="single" w:sz="6" w:space="0" w:color="auto"/>
              <w:bottom w:val="single" w:sz="6" w:space="0" w:color="auto"/>
              <w:right w:val="single" w:sz="6" w:space="0" w:color="auto"/>
            </w:tcBorders>
            <w:shd w:val="clear" w:color="auto" w:fill="D9D9D9"/>
            <w:vAlign w:val="center"/>
          </w:tcPr>
          <w:p w14:paraId="7CDF3869"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Fecha de notificación</w:t>
            </w:r>
          </w:p>
        </w:tc>
        <w:tc>
          <w:tcPr>
            <w:tcW w:w="428" w:type="pct"/>
            <w:tcBorders>
              <w:top w:val="single" w:sz="6" w:space="0" w:color="auto"/>
              <w:left w:val="single" w:sz="6" w:space="0" w:color="auto"/>
              <w:bottom w:val="single" w:sz="6" w:space="0" w:color="auto"/>
              <w:right w:val="single" w:sz="6" w:space="0" w:color="auto"/>
            </w:tcBorders>
            <w:shd w:val="clear" w:color="auto" w:fill="D9D9D9"/>
            <w:vAlign w:val="center"/>
          </w:tcPr>
          <w:p w14:paraId="1A841313" w14:textId="77777777" w:rsidR="0014650D" w:rsidRPr="00FE30A7" w:rsidRDefault="0014650D" w:rsidP="00863825">
            <w:pPr>
              <w:pStyle w:val="Texto"/>
              <w:spacing w:after="60" w:line="126" w:lineRule="exact"/>
              <w:ind w:firstLine="0"/>
              <w:jc w:val="center"/>
              <w:rPr>
                <w:b/>
                <w:sz w:val="10"/>
                <w:szCs w:val="12"/>
                <w:lang w:val="es-419"/>
              </w:rPr>
            </w:pPr>
            <w:r w:rsidRPr="00FE30A7">
              <w:rPr>
                <w:b/>
                <w:sz w:val="10"/>
                <w:szCs w:val="12"/>
                <w:lang w:val="es-419"/>
              </w:rPr>
              <w:t>Fecha en que surtió efectos la notificación</w:t>
            </w:r>
          </w:p>
        </w:tc>
      </w:tr>
      <w:tr w:rsidR="0014650D" w:rsidRPr="00FE30A7" w14:paraId="7BF448AB" w14:textId="77777777" w:rsidTr="00863825">
        <w:tblPrEx>
          <w:tblCellMar>
            <w:top w:w="0" w:type="dxa"/>
            <w:bottom w:w="0" w:type="dxa"/>
          </w:tblCellMar>
        </w:tblPrEx>
        <w:trPr>
          <w:trHeight w:val="20"/>
        </w:trPr>
        <w:tc>
          <w:tcPr>
            <w:tcW w:w="183" w:type="pct"/>
            <w:tcBorders>
              <w:top w:val="single" w:sz="6" w:space="0" w:color="auto"/>
              <w:left w:val="single" w:sz="6" w:space="0" w:color="auto"/>
              <w:bottom w:val="single" w:sz="6" w:space="0" w:color="auto"/>
              <w:right w:val="single" w:sz="6" w:space="0" w:color="auto"/>
            </w:tcBorders>
            <w:vAlign w:val="center"/>
          </w:tcPr>
          <w:p w14:paraId="434DF35A" w14:textId="77777777" w:rsidR="0014650D" w:rsidRPr="00FE30A7" w:rsidRDefault="0014650D" w:rsidP="00863825">
            <w:pPr>
              <w:pStyle w:val="Texto"/>
              <w:spacing w:after="60" w:line="126" w:lineRule="exact"/>
              <w:ind w:firstLine="0"/>
              <w:jc w:val="center"/>
              <w:rPr>
                <w:color w:val="000000"/>
                <w:sz w:val="10"/>
                <w:szCs w:val="12"/>
              </w:rPr>
            </w:pPr>
            <w:r w:rsidRPr="00FE30A7">
              <w:rPr>
                <w:color w:val="000000"/>
                <w:sz w:val="10"/>
                <w:szCs w:val="12"/>
              </w:rPr>
              <w:t>1</w:t>
            </w:r>
          </w:p>
        </w:tc>
        <w:tc>
          <w:tcPr>
            <w:tcW w:w="559" w:type="pct"/>
            <w:tcBorders>
              <w:top w:val="single" w:sz="6" w:space="0" w:color="auto"/>
              <w:left w:val="single" w:sz="6" w:space="0" w:color="auto"/>
              <w:bottom w:val="single" w:sz="6" w:space="0" w:color="auto"/>
              <w:right w:val="single" w:sz="6" w:space="0" w:color="auto"/>
            </w:tcBorders>
            <w:vAlign w:val="center"/>
          </w:tcPr>
          <w:p w14:paraId="207DA9AD" w14:textId="77777777" w:rsidR="0014650D" w:rsidRPr="00FE30A7" w:rsidRDefault="0014650D" w:rsidP="00863825">
            <w:pPr>
              <w:pStyle w:val="Texto"/>
              <w:spacing w:after="60" w:line="126" w:lineRule="exact"/>
              <w:ind w:firstLine="0"/>
              <w:jc w:val="center"/>
              <w:rPr>
                <w:color w:val="000000"/>
                <w:sz w:val="10"/>
                <w:szCs w:val="12"/>
              </w:rPr>
            </w:pPr>
            <w:r w:rsidRPr="00FE30A7">
              <w:rPr>
                <w:color w:val="000000"/>
                <w:sz w:val="10"/>
                <w:szCs w:val="12"/>
              </w:rPr>
              <w:t>FIG0606275BA</w:t>
            </w:r>
          </w:p>
        </w:tc>
        <w:tc>
          <w:tcPr>
            <w:tcW w:w="650" w:type="pct"/>
            <w:tcBorders>
              <w:top w:val="single" w:sz="6" w:space="0" w:color="auto"/>
              <w:left w:val="single" w:sz="6" w:space="0" w:color="auto"/>
              <w:bottom w:val="single" w:sz="6" w:space="0" w:color="auto"/>
              <w:right w:val="single" w:sz="6" w:space="0" w:color="auto"/>
            </w:tcBorders>
            <w:vAlign w:val="center"/>
          </w:tcPr>
          <w:p w14:paraId="0FE30D7E" w14:textId="77777777" w:rsidR="0014650D" w:rsidRPr="00FE30A7" w:rsidRDefault="0014650D" w:rsidP="00863825">
            <w:pPr>
              <w:pStyle w:val="Texto"/>
              <w:spacing w:after="60" w:line="126" w:lineRule="exact"/>
              <w:ind w:firstLine="0"/>
              <w:jc w:val="center"/>
              <w:rPr>
                <w:color w:val="000000"/>
                <w:sz w:val="10"/>
                <w:szCs w:val="12"/>
              </w:rPr>
            </w:pPr>
            <w:r w:rsidRPr="00FE30A7">
              <w:rPr>
                <w:color w:val="000000"/>
                <w:sz w:val="10"/>
                <w:szCs w:val="12"/>
              </w:rPr>
              <w:t>FABRICACIÓN INDUSTRIAL DEL GOLFO, S.A. DE C.V.</w:t>
            </w:r>
          </w:p>
        </w:tc>
        <w:tc>
          <w:tcPr>
            <w:tcW w:w="501" w:type="pct"/>
            <w:tcBorders>
              <w:top w:val="single" w:sz="6" w:space="0" w:color="auto"/>
              <w:left w:val="single" w:sz="6" w:space="0" w:color="auto"/>
              <w:bottom w:val="single" w:sz="6" w:space="0" w:color="auto"/>
              <w:right w:val="single" w:sz="6" w:space="0" w:color="auto"/>
            </w:tcBorders>
            <w:vAlign w:val="center"/>
          </w:tcPr>
          <w:p w14:paraId="148964BB" w14:textId="77777777" w:rsidR="0014650D" w:rsidRPr="00FE30A7" w:rsidRDefault="0014650D" w:rsidP="00863825">
            <w:pPr>
              <w:pStyle w:val="Texto"/>
              <w:spacing w:after="60" w:line="126" w:lineRule="exact"/>
              <w:ind w:firstLine="0"/>
              <w:jc w:val="center"/>
              <w:rPr>
                <w:color w:val="000000"/>
                <w:sz w:val="10"/>
                <w:szCs w:val="12"/>
              </w:rPr>
            </w:pPr>
            <w:r w:rsidRPr="00FE30A7">
              <w:rPr>
                <w:color w:val="000000"/>
                <w:sz w:val="10"/>
                <w:szCs w:val="12"/>
              </w:rPr>
              <w:t>500-29-00-03-03-2022-2849 de fecha 08 de noviembre de 2022</w:t>
            </w:r>
          </w:p>
        </w:tc>
        <w:tc>
          <w:tcPr>
            <w:tcW w:w="601" w:type="pct"/>
            <w:tcBorders>
              <w:top w:val="single" w:sz="6" w:space="0" w:color="auto"/>
              <w:left w:val="single" w:sz="6" w:space="0" w:color="auto"/>
              <w:bottom w:val="single" w:sz="6" w:space="0" w:color="auto"/>
              <w:right w:val="single" w:sz="6" w:space="0" w:color="auto"/>
            </w:tcBorders>
            <w:vAlign w:val="center"/>
          </w:tcPr>
          <w:p w14:paraId="75EA181F" w14:textId="77777777" w:rsidR="0014650D" w:rsidRPr="00FE30A7" w:rsidRDefault="0014650D" w:rsidP="00863825">
            <w:pPr>
              <w:pStyle w:val="Texto"/>
              <w:spacing w:after="60" w:line="126" w:lineRule="exact"/>
              <w:ind w:firstLine="0"/>
              <w:jc w:val="center"/>
              <w:rPr>
                <w:sz w:val="10"/>
                <w:szCs w:val="12"/>
              </w:rPr>
            </w:pPr>
            <w:r w:rsidRPr="00FE30A7">
              <w:rPr>
                <w:sz w:val="10"/>
                <w:szCs w:val="12"/>
              </w:rPr>
              <w:t>Administración Desconcentrada de Auditoría Fiscal de Hidalgo "1"</w:t>
            </w:r>
          </w:p>
        </w:tc>
        <w:tc>
          <w:tcPr>
            <w:tcW w:w="451" w:type="pct"/>
            <w:tcBorders>
              <w:top w:val="single" w:sz="6" w:space="0" w:color="auto"/>
              <w:left w:val="single" w:sz="6" w:space="0" w:color="auto"/>
              <w:bottom w:val="single" w:sz="6" w:space="0" w:color="auto"/>
              <w:right w:val="single" w:sz="6" w:space="0" w:color="auto"/>
            </w:tcBorders>
            <w:vAlign w:val="center"/>
          </w:tcPr>
          <w:p w14:paraId="30AC5453" w14:textId="77777777" w:rsidR="0014650D" w:rsidRPr="00FE30A7" w:rsidRDefault="0014650D" w:rsidP="00863825">
            <w:pPr>
              <w:pStyle w:val="Texto"/>
              <w:spacing w:after="60" w:line="126" w:lineRule="exact"/>
              <w:ind w:firstLine="0"/>
              <w:jc w:val="center"/>
              <w:rPr>
                <w:sz w:val="10"/>
                <w:szCs w:val="12"/>
              </w:rPr>
            </w:pPr>
            <w:r w:rsidRPr="00FE30A7">
              <w:rPr>
                <w:sz w:val="10"/>
                <w:szCs w:val="12"/>
              </w:rPr>
              <w:t>10 de noviembre de 2022</w:t>
            </w:r>
          </w:p>
        </w:tc>
        <w:tc>
          <w:tcPr>
            <w:tcW w:w="400" w:type="pct"/>
            <w:tcBorders>
              <w:top w:val="single" w:sz="6" w:space="0" w:color="auto"/>
              <w:left w:val="single" w:sz="6" w:space="0" w:color="auto"/>
              <w:bottom w:val="single" w:sz="6" w:space="0" w:color="auto"/>
              <w:right w:val="single" w:sz="6" w:space="0" w:color="auto"/>
            </w:tcBorders>
            <w:vAlign w:val="center"/>
          </w:tcPr>
          <w:p w14:paraId="5E2BBFC1" w14:textId="77777777" w:rsidR="0014650D" w:rsidRPr="00FE30A7" w:rsidRDefault="0014650D" w:rsidP="00863825">
            <w:pPr>
              <w:pStyle w:val="Texto"/>
              <w:spacing w:after="60" w:line="126" w:lineRule="exact"/>
              <w:ind w:firstLine="0"/>
              <w:jc w:val="center"/>
              <w:rPr>
                <w:sz w:val="10"/>
                <w:szCs w:val="12"/>
              </w:rPr>
            </w:pPr>
            <w:r w:rsidRPr="00FE30A7">
              <w:rPr>
                <w:sz w:val="10"/>
                <w:szCs w:val="12"/>
              </w:rPr>
              <w:t>29 de noviembre de 2022</w:t>
            </w:r>
          </w:p>
        </w:tc>
        <w:tc>
          <w:tcPr>
            <w:tcW w:w="401" w:type="pct"/>
            <w:tcBorders>
              <w:top w:val="single" w:sz="6" w:space="0" w:color="auto"/>
              <w:left w:val="single" w:sz="6" w:space="0" w:color="auto"/>
              <w:bottom w:val="single" w:sz="6" w:space="0" w:color="auto"/>
              <w:right w:val="single" w:sz="6" w:space="0" w:color="auto"/>
            </w:tcBorders>
            <w:vAlign w:val="center"/>
          </w:tcPr>
          <w:p w14:paraId="4F683384" w14:textId="77777777" w:rsidR="0014650D" w:rsidRPr="00FE30A7" w:rsidRDefault="0014650D" w:rsidP="00863825">
            <w:pPr>
              <w:pStyle w:val="Texto"/>
              <w:spacing w:after="60" w:line="126" w:lineRule="exact"/>
              <w:ind w:firstLine="0"/>
              <w:jc w:val="center"/>
              <w:rPr>
                <w:color w:val="000000"/>
                <w:sz w:val="10"/>
                <w:szCs w:val="12"/>
              </w:rPr>
            </w:pPr>
          </w:p>
        </w:tc>
        <w:tc>
          <w:tcPr>
            <w:tcW w:w="401" w:type="pct"/>
            <w:tcBorders>
              <w:top w:val="single" w:sz="6" w:space="0" w:color="auto"/>
              <w:left w:val="single" w:sz="6" w:space="0" w:color="auto"/>
              <w:bottom w:val="single" w:sz="6" w:space="0" w:color="auto"/>
              <w:right w:val="single" w:sz="6" w:space="0" w:color="auto"/>
            </w:tcBorders>
            <w:vAlign w:val="center"/>
          </w:tcPr>
          <w:p w14:paraId="6B8D3813" w14:textId="77777777" w:rsidR="0014650D" w:rsidRPr="00FE30A7" w:rsidRDefault="0014650D" w:rsidP="00863825">
            <w:pPr>
              <w:pStyle w:val="Texto"/>
              <w:spacing w:after="60" w:line="126" w:lineRule="exact"/>
              <w:ind w:firstLine="0"/>
              <w:jc w:val="center"/>
              <w:rPr>
                <w:color w:val="000000"/>
                <w:sz w:val="10"/>
                <w:szCs w:val="12"/>
              </w:rPr>
            </w:pPr>
          </w:p>
        </w:tc>
        <w:tc>
          <w:tcPr>
            <w:tcW w:w="425" w:type="pct"/>
            <w:tcBorders>
              <w:top w:val="single" w:sz="6" w:space="0" w:color="auto"/>
              <w:left w:val="single" w:sz="6" w:space="0" w:color="auto"/>
              <w:bottom w:val="single" w:sz="6" w:space="0" w:color="auto"/>
              <w:right w:val="single" w:sz="6" w:space="0" w:color="auto"/>
            </w:tcBorders>
            <w:vAlign w:val="center"/>
          </w:tcPr>
          <w:p w14:paraId="23AD2B0A" w14:textId="77777777" w:rsidR="0014650D" w:rsidRPr="00FE30A7" w:rsidRDefault="0014650D" w:rsidP="00863825">
            <w:pPr>
              <w:pStyle w:val="Texto"/>
              <w:spacing w:after="60" w:line="126" w:lineRule="exact"/>
              <w:ind w:firstLine="0"/>
              <w:jc w:val="center"/>
              <w:rPr>
                <w:color w:val="000000"/>
                <w:sz w:val="10"/>
                <w:szCs w:val="12"/>
              </w:rPr>
            </w:pPr>
          </w:p>
        </w:tc>
        <w:tc>
          <w:tcPr>
            <w:tcW w:w="428" w:type="pct"/>
            <w:tcBorders>
              <w:top w:val="single" w:sz="6" w:space="0" w:color="auto"/>
              <w:left w:val="single" w:sz="6" w:space="0" w:color="auto"/>
              <w:bottom w:val="single" w:sz="6" w:space="0" w:color="auto"/>
              <w:right w:val="single" w:sz="6" w:space="0" w:color="auto"/>
            </w:tcBorders>
            <w:vAlign w:val="center"/>
          </w:tcPr>
          <w:p w14:paraId="4558D51B" w14:textId="77777777" w:rsidR="0014650D" w:rsidRPr="00FE30A7" w:rsidRDefault="0014650D" w:rsidP="00863825">
            <w:pPr>
              <w:pStyle w:val="Texto"/>
              <w:spacing w:after="60" w:line="126" w:lineRule="exact"/>
              <w:ind w:firstLine="0"/>
              <w:jc w:val="center"/>
              <w:rPr>
                <w:color w:val="000000"/>
                <w:sz w:val="10"/>
                <w:szCs w:val="12"/>
              </w:rPr>
            </w:pPr>
          </w:p>
        </w:tc>
      </w:tr>
    </w:tbl>
    <w:p w14:paraId="6594BC7C" w14:textId="77777777" w:rsidR="0014650D" w:rsidRPr="00FE30A7" w:rsidRDefault="0014650D" w:rsidP="0014650D">
      <w:pPr>
        <w:pStyle w:val="Texto"/>
        <w:rPr>
          <w:b/>
          <w:szCs w:val="18"/>
        </w:rPr>
      </w:pPr>
    </w:p>
    <w:p w14:paraId="160FBE56" w14:textId="77777777" w:rsidR="0014650D" w:rsidRPr="00FE30A7" w:rsidRDefault="0014650D" w:rsidP="0014650D">
      <w:pPr>
        <w:pStyle w:val="Texto"/>
      </w:pPr>
      <w:r w:rsidRPr="00FE30A7">
        <w:rPr>
          <w:b/>
          <w:szCs w:val="18"/>
        </w:rPr>
        <w:t>Apartado E.- 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353"/>
        <w:gridCol w:w="1236"/>
        <w:gridCol w:w="1615"/>
        <w:gridCol w:w="1762"/>
        <w:gridCol w:w="2049"/>
        <w:gridCol w:w="1811"/>
      </w:tblGrid>
      <w:tr w:rsidR="0014650D" w:rsidRPr="00FE30A7" w14:paraId="5724C923" w14:textId="77777777" w:rsidTr="00863825">
        <w:tblPrEx>
          <w:tblCellMar>
            <w:top w:w="0" w:type="dxa"/>
            <w:bottom w:w="0" w:type="dxa"/>
          </w:tblCellMar>
        </w:tblPrEx>
        <w:trPr>
          <w:trHeight w:val="981"/>
        </w:trPr>
        <w:tc>
          <w:tcPr>
            <w:tcW w:w="200" w:type="pct"/>
            <w:tcBorders>
              <w:top w:val="single" w:sz="6" w:space="0" w:color="auto"/>
              <w:left w:val="single" w:sz="6" w:space="0" w:color="auto"/>
              <w:right w:val="single" w:sz="6" w:space="0" w:color="auto"/>
            </w:tcBorders>
            <w:shd w:val="clear" w:color="auto" w:fill="D9D9D9"/>
            <w:noWrap/>
            <w:vAlign w:val="center"/>
          </w:tcPr>
          <w:p w14:paraId="7505A22F" w14:textId="77777777" w:rsidR="0014650D" w:rsidRPr="00FE30A7" w:rsidRDefault="0014650D" w:rsidP="00863825">
            <w:pPr>
              <w:pStyle w:val="Texto"/>
              <w:spacing w:after="60" w:line="126" w:lineRule="exact"/>
              <w:ind w:firstLine="0"/>
              <w:jc w:val="center"/>
              <w:rPr>
                <w:sz w:val="10"/>
                <w:szCs w:val="10"/>
              </w:rPr>
            </w:pPr>
          </w:p>
        </w:tc>
        <w:tc>
          <w:tcPr>
            <w:tcW w:w="700" w:type="pct"/>
            <w:tcBorders>
              <w:top w:val="single" w:sz="6" w:space="0" w:color="auto"/>
              <w:left w:val="single" w:sz="6" w:space="0" w:color="auto"/>
              <w:right w:val="single" w:sz="6" w:space="0" w:color="auto"/>
            </w:tcBorders>
            <w:shd w:val="clear" w:color="auto" w:fill="D9D9D9"/>
            <w:vAlign w:val="center"/>
          </w:tcPr>
          <w:p w14:paraId="742BE712" w14:textId="77777777" w:rsidR="0014650D" w:rsidRPr="00FE30A7" w:rsidRDefault="0014650D" w:rsidP="00863825">
            <w:pPr>
              <w:pStyle w:val="Texto"/>
              <w:spacing w:after="60" w:line="126" w:lineRule="exact"/>
              <w:ind w:firstLine="0"/>
              <w:jc w:val="center"/>
              <w:rPr>
                <w:sz w:val="10"/>
                <w:szCs w:val="10"/>
              </w:rPr>
            </w:pPr>
            <w:r w:rsidRPr="00FE30A7">
              <w:rPr>
                <w:b/>
                <w:color w:val="000000"/>
                <w:sz w:val="10"/>
                <w:szCs w:val="10"/>
                <w:lang w:val="es-419"/>
              </w:rPr>
              <w:t>R.F.C.</w:t>
            </w:r>
          </w:p>
        </w:tc>
        <w:tc>
          <w:tcPr>
            <w:tcW w:w="915" w:type="pct"/>
            <w:tcBorders>
              <w:top w:val="single" w:sz="6" w:space="0" w:color="auto"/>
              <w:left w:val="single" w:sz="6" w:space="0" w:color="auto"/>
              <w:right w:val="single" w:sz="6" w:space="0" w:color="auto"/>
            </w:tcBorders>
            <w:shd w:val="clear" w:color="auto" w:fill="D9D9D9"/>
            <w:vAlign w:val="center"/>
          </w:tcPr>
          <w:p w14:paraId="534CA36F" w14:textId="77777777" w:rsidR="0014650D" w:rsidRPr="00FE30A7" w:rsidRDefault="0014650D" w:rsidP="00863825">
            <w:pPr>
              <w:pStyle w:val="Texto"/>
              <w:spacing w:after="60" w:line="126" w:lineRule="exact"/>
              <w:ind w:firstLine="0"/>
              <w:jc w:val="center"/>
              <w:rPr>
                <w:sz w:val="10"/>
                <w:szCs w:val="10"/>
              </w:rPr>
            </w:pPr>
            <w:r w:rsidRPr="00FE30A7">
              <w:rPr>
                <w:b/>
                <w:color w:val="000000"/>
                <w:sz w:val="10"/>
                <w:szCs w:val="10"/>
              </w:rPr>
              <w:t>Nombre, denominación o razón social del Contribuyente</w:t>
            </w:r>
          </w:p>
        </w:tc>
        <w:tc>
          <w:tcPr>
            <w:tcW w:w="998" w:type="pct"/>
            <w:tcBorders>
              <w:top w:val="single" w:sz="6" w:space="0" w:color="auto"/>
              <w:left w:val="single" w:sz="6" w:space="0" w:color="auto"/>
              <w:right w:val="single" w:sz="6" w:space="0" w:color="auto"/>
            </w:tcBorders>
            <w:shd w:val="clear" w:color="auto" w:fill="D9D9D9"/>
            <w:vAlign w:val="center"/>
          </w:tcPr>
          <w:p w14:paraId="3E26C9F1" w14:textId="77777777" w:rsidR="0014650D" w:rsidRPr="00FE30A7" w:rsidRDefault="0014650D" w:rsidP="00863825">
            <w:pPr>
              <w:pStyle w:val="Texto"/>
              <w:spacing w:after="60" w:line="126" w:lineRule="exact"/>
              <w:ind w:firstLine="0"/>
              <w:jc w:val="center"/>
              <w:rPr>
                <w:sz w:val="10"/>
                <w:szCs w:val="10"/>
              </w:rPr>
            </w:pPr>
            <w:r w:rsidRPr="00FE30A7">
              <w:rPr>
                <w:b/>
                <w:color w:val="000000"/>
                <w:sz w:val="10"/>
                <w:szCs w:val="10"/>
                <w:lang w:val="es-419"/>
              </w:rPr>
              <w:t>Domicilio Fiscal</w:t>
            </w:r>
          </w:p>
        </w:tc>
        <w:tc>
          <w:tcPr>
            <w:tcW w:w="1161" w:type="pct"/>
            <w:tcBorders>
              <w:top w:val="single" w:sz="6" w:space="0" w:color="auto"/>
              <w:left w:val="single" w:sz="6" w:space="0" w:color="auto"/>
              <w:right w:val="single" w:sz="6" w:space="0" w:color="auto"/>
            </w:tcBorders>
            <w:shd w:val="clear" w:color="auto" w:fill="D9D9D9"/>
            <w:vAlign w:val="center"/>
          </w:tcPr>
          <w:p w14:paraId="711DFC9D" w14:textId="77777777" w:rsidR="0014650D" w:rsidRPr="00FE30A7" w:rsidRDefault="0014650D" w:rsidP="00863825">
            <w:pPr>
              <w:pStyle w:val="Texto"/>
              <w:spacing w:after="60" w:line="126" w:lineRule="exact"/>
              <w:ind w:firstLine="0"/>
              <w:jc w:val="center"/>
              <w:rPr>
                <w:sz w:val="10"/>
                <w:szCs w:val="10"/>
              </w:rPr>
            </w:pPr>
            <w:r w:rsidRPr="00FE30A7">
              <w:rPr>
                <w:b/>
                <w:color w:val="000000"/>
                <w:sz w:val="10"/>
                <w:szCs w:val="10"/>
                <w:lang w:val="es-419"/>
              </w:rPr>
              <w:t>Actividad preponderante</w:t>
            </w:r>
          </w:p>
        </w:tc>
        <w:tc>
          <w:tcPr>
            <w:tcW w:w="1026" w:type="pct"/>
            <w:tcBorders>
              <w:top w:val="single" w:sz="6" w:space="0" w:color="auto"/>
              <w:left w:val="single" w:sz="6" w:space="0" w:color="auto"/>
              <w:right w:val="single" w:sz="6" w:space="0" w:color="auto"/>
            </w:tcBorders>
            <w:shd w:val="clear" w:color="auto" w:fill="D9D9D9"/>
            <w:vAlign w:val="center"/>
          </w:tcPr>
          <w:p w14:paraId="2670F99D" w14:textId="77777777" w:rsidR="0014650D" w:rsidRPr="00FE30A7" w:rsidRDefault="0014650D" w:rsidP="00863825">
            <w:pPr>
              <w:pStyle w:val="Texto"/>
              <w:spacing w:after="60" w:line="126" w:lineRule="exact"/>
              <w:ind w:firstLine="0"/>
              <w:jc w:val="center"/>
              <w:rPr>
                <w:sz w:val="10"/>
                <w:szCs w:val="10"/>
              </w:rPr>
            </w:pPr>
            <w:r w:rsidRPr="00FE30A7">
              <w:rPr>
                <w:b/>
                <w:color w:val="000000"/>
                <w:sz w:val="10"/>
                <w:szCs w:val="10"/>
                <w:lang w:val="es-419"/>
              </w:rPr>
              <w:t>Motivo del Procedimiento</w:t>
            </w:r>
          </w:p>
        </w:tc>
      </w:tr>
      <w:tr w:rsidR="0014650D" w:rsidRPr="00FE30A7" w14:paraId="558D03DA" w14:textId="77777777" w:rsidTr="00863825">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39451A08" w14:textId="77777777" w:rsidR="0014650D" w:rsidRPr="00FE30A7" w:rsidRDefault="0014650D" w:rsidP="00863825">
            <w:pPr>
              <w:pStyle w:val="Texto"/>
              <w:spacing w:after="60" w:line="126" w:lineRule="exact"/>
              <w:ind w:firstLine="0"/>
              <w:jc w:val="center"/>
              <w:rPr>
                <w:color w:val="000000"/>
                <w:sz w:val="10"/>
                <w:szCs w:val="10"/>
              </w:rPr>
            </w:pPr>
            <w:r w:rsidRPr="00FE30A7">
              <w:rPr>
                <w:color w:val="000000"/>
                <w:sz w:val="10"/>
                <w:szCs w:val="10"/>
              </w:rPr>
              <w:t>1</w:t>
            </w:r>
          </w:p>
        </w:tc>
        <w:tc>
          <w:tcPr>
            <w:tcW w:w="700" w:type="pct"/>
            <w:tcBorders>
              <w:top w:val="single" w:sz="6" w:space="0" w:color="auto"/>
              <w:left w:val="single" w:sz="6" w:space="0" w:color="auto"/>
              <w:bottom w:val="single" w:sz="6" w:space="0" w:color="auto"/>
              <w:right w:val="single" w:sz="6" w:space="0" w:color="auto"/>
            </w:tcBorders>
            <w:vAlign w:val="center"/>
          </w:tcPr>
          <w:p w14:paraId="2B048856" w14:textId="77777777" w:rsidR="0014650D" w:rsidRPr="00FE30A7" w:rsidRDefault="0014650D" w:rsidP="00863825">
            <w:pPr>
              <w:pStyle w:val="Texto"/>
              <w:spacing w:after="60" w:line="126" w:lineRule="exact"/>
              <w:ind w:firstLine="0"/>
              <w:jc w:val="center"/>
              <w:rPr>
                <w:color w:val="000000"/>
                <w:sz w:val="10"/>
                <w:szCs w:val="10"/>
              </w:rPr>
            </w:pPr>
            <w:r w:rsidRPr="00FE30A7">
              <w:rPr>
                <w:color w:val="000000"/>
                <w:sz w:val="10"/>
                <w:szCs w:val="10"/>
              </w:rPr>
              <w:t>FIG0606275BA</w:t>
            </w:r>
          </w:p>
        </w:tc>
        <w:tc>
          <w:tcPr>
            <w:tcW w:w="915" w:type="pct"/>
            <w:tcBorders>
              <w:top w:val="single" w:sz="6" w:space="0" w:color="auto"/>
              <w:left w:val="single" w:sz="6" w:space="0" w:color="auto"/>
              <w:bottom w:val="single" w:sz="6" w:space="0" w:color="auto"/>
              <w:right w:val="single" w:sz="6" w:space="0" w:color="auto"/>
            </w:tcBorders>
            <w:vAlign w:val="center"/>
          </w:tcPr>
          <w:p w14:paraId="67EF2681" w14:textId="77777777" w:rsidR="0014650D" w:rsidRPr="00FE30A7" w:rsidRDefault="0014650D" w:rsidP="00863825">
            <w:pPr>
              <w:pStyle w:val="Texto"/>
              <w:spacing w:after="60" w:line="126" w:lineRule="exact"/>
              <w:ind w:firstLine="0"/>
              <w:jc w:val="center"/>
              <w:rPr>
                <w:color w:val="000000"/>
                <w:sz w:val="10"/>
                <w:szCs w:val="10"/>
              </w:rPr>
            </w:pPr>
            <w:r w:rsidRPr="00FE30A7">
              <w:rPr>
                <w:color w:val="000000"/>
                <w:sz w:val="10"/>
                <w:szCs w:val="10"/>
              </w:rPr>
              <w:t>FABRICACIÓN INDUSTRIAL DEL GOLFO, S.A. DE C.V.</w:t>
            </w:r>
          </w:p>
        </w:tc>
        <w:tc>
          <w:tcPr>
            <w:tcW w:w="998" w:type="pct"/>
            <w:tcBorders>
              <w:top w:val="single" w:sz="6" w:space="0" w:color="auto"/>
              <w:left w:val="single" w:sz="6" w:space="0" w:color="auto"/>
              <w:bottom w:val="single" w:sz="6" w:space="0" w:color="auto"/>
              <w:right w:val="single" w:sz="6" w:space="0" w:color="auto"/>
            </w:tcBorders>
            <w:vAlign w:val="center"/>
          </w:tcPr>
          <w:p w14:paraId="5CA505D8" w14:textId="77777777" w:rsidR="0014650D" w:rsidRPr="00FE30A7" w:rsidRDefault="0014650D" w:rsidP="00863825">
            <w:pPr>
              <w:pStyle w:val="Texto"/>
              <w:spacing w:after="60" w:line="126" w:lineRule="exact"/>
              <w:ind w:firstLine="0"/>
              <w:jc w:val="center"/>
              <w:rPr>
                <w:color w:val="000000"/>
                <w:sz w:val="10"/>
                <w:szCs w:val="10"/>
              </w:rPr>
            </w:pPr>
            <w:r w:rsidRPr="00FE30A7">
              <w:rPr>
                <w:color w:val="000000"/>
                <w:sz w:val="10"/>
                <w:szCs w:val="10"/>
              </w:rPr>
              <w:t>Atitalaquia, Hidalgo</w:t>
            </w:r>
          </w:p>
        </w:tc>
        <w:tc>
          <w:tcPr>
            <w:tcW w:w="1161" w:type="pct"/>
            <w:tcBorders>
              <w:top w:val="single" w:sz="6" w:space="0" w:color="auto"/>
              <w:left w:val="single" w:sz="6" w:space="0" w:color="auto"/>
              <w:bottom w:val="single" w:sz="6" w:space="0" w:color="auto"/>
              <w:right w:val="single" w:sz="6" w:space="0" w:color="auto"/>
            </w:tcBorders>
            <w:vAlign w:val="center"/>
          </w:tcPr>
          <w:p w14:paraId="41DE0749" w14:textId="77777777" w:rsidR="0014650D" w:rsidRPr="00FE30A7" w:rsidRDefault="0014650D" w:rsidP="00863825">
            <w:pPr>
              <w:pStyle w:val="Texto"/>
              <w:spacing w:after="60" w:line="126" w:lineRule="exact"/>
              <w:ind w:firstLine="0"/>
              <w:jc w:val="center"/>
              <w:rPr>
                <w:color w:val="000000"/>
                <w:sz w:val="10"/>
                <w:szCs w:val="10"/>
              </w:rPr>
            </w:pPr>
            <w:r w:rsidRPr="00FE30A7">
              <w:rPr>
                <w:color w:val="000000"/>
                <w:sz w:val="10"/>
                <w:szCs w:val="10"/>
              </w:rPr>
              <w:t>Montaje de estructuras de acero prefabricadas, otras instalaciones y equipamiento en construcciones.</w:t>
            </w:r>
          </w:p>
        </w:tc>
        <w:tc>
          <w:tcPr>
            <w:tcW w:w="1026" w:type="pct"/>
            <w:tcBorders>
              <w:top w:val="single" w:sz="6" w:space="0" w:color="auto"/>
              <w:left w:val="single" w:sz="6" w:space="0" w:color="auto"/>
              <w:bottom w:val="single" w:sz="6" w:space="0" w:color="auto"/>
              <w:right w:val="single" w:sz="6" w:space="0" w:color="auto"/>
            </w:tcBorders>
            <w:vAlign w:val="center"/>
          </w:tcPr>
          <w:p w14:paraId="7DCA50DC" w14:textId="77777777" w:rsidR="0014650D" w:rsidRPr="00FE30A7" w:rsidRDefault="0014650D" w:rsidP="00863825">
            <w:pPr>
              <w:pStyle w:val="Texto"/>
              <w:spacing w:after="60" w:line="126" w:lineRule="exact"/>
              <w:ind w:firstLine="0"/>
              <w:jc w:val="center"/>
              <w:rPr>
                <w:sz w:val="10"/>
                <w:szCs w:val="10"/>
              </w:rPr>
            </w:pPr>
            <w:r w:rsidRPr="00FE30A7">
              <w:rPr>
                <w:sz w:val="10"/>
                <w:szCs w:val="10"/>
              </w:rPr>
              <w:t>Ausencia de Activos, Ausencia de Personal, Falta de Infraestructura, Sin Capacidad material</w:t>
            </w:r>
          </w:p>
        </w:tc>
      </w:tr>
    </w:tbl>
    <w:p w14:paraId="1DD9ACD2" w14:textId="77777777" w:rsidR="0014650D" w:rsidRDefault="0014650D" w:rsidP="0014650D">
      <w:pPr>
        <w:pStyle w:val="Texto"/>
        <w:ind w:firstLine="0"/>
        <w:jc w:val="center"/>
      </w:pPr>
      <w:r>
        <w:t>________________________________</w:t>
      </w:r>
    </w:p>
    <w:p w14:paraId="7E491E8B" w14:textId="77777777" w:rsidR="00301412" w:rsidRDefault="00301412"/>
    <w:sectPr w:rsidR="00301412" w:rsidSect="00D342ED">
      <w:headerReference w:type="even" r:id="rId4"/>
      <w:headerReference w:type="default" r:id="rId5"/>
      <w:pgSz w:w="12240" w:h="15840" w:code="1"/>
      <w:pgMar w:top="1152" w:right="1699" w:bottom="1296" w:left="1699" w:header="706" w:footer="706" w:gutter="0"/>
      <w:pgNumType w:start="3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Atserrat Regular">
    <w:altName w:val="Calibri"/>
    <w:panose1 w:val="00000000000000000000"/>
    <w:charset w:val="00"/>
    <w:family w:val="auto"/>
    <w:notTrueType/>
    <w:pitch w:val="default"/>
    <w:sig w:usb0="00000003" w:usb1="00000000" w:usb2="00000000" w:usb3="00000000" w:csb0="00000001" w:csb1="00000000"/>
  </w:font>
  <w:font w:name="MoAtserra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B9F9" w14:textId="77777777" w:rsidR="002A6A5B" w:rsidRPr="002436A7" w:rsidRDefault="00000000" w:rsidP="00A55B41">
    <w:pPr>
      <w:pStyle w:val="Fechas"/>
      <w:rPr>
        <w:rFonts w:cs="Times New Roman"/>
      </w:rPr>
    </w:pPr>
    <w:r>
      <w:rPr>
        <w:rFonts w:cs="Times New Roman"/>
      </w:rPr>
      <w:t xml:space="preserve"> </w:t>
    </w:r>
    <w:r w:rsidRPr="002436A7">
      <w:rPr>
        <w:rFonts w:cs="Times New Roman"/>
      </w:rPr>
      <w:tab/>
      <w:t>DIARIO OFICIAL</w:t>
    </w:r>
    <w:r w:rsidRPr="002436A7">
      <w:rPr>
        <w:rFonts w:cs="Times New Roman"/>
      </w:rPr>
      <w:tab/>
    </w:r>
    <w:proofErr w:type="gramStart"/>
    <w:r w:rsidRPr="002436A7">
      <w:rPr>
        <w:rFonts w:cs="Times New Roman"/>
      </w:rPr>
      <w:t>Lunes</w:t>
    </w:r>
    <w:proofErr w:type="gramEnd"/>
    <w:r w:rsidRPr="002436A7">
      <w:rPr>
        <w:rFonts w:cs="Times New Roman"/>
      </w:rPr>
      <w:t xml:space="preserve"> 24 de abril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7D32" w14:textId="77777777" w:rsidR="002A6A5B" w:rsidRPr="002436A7" w:rsidRDefault="00000000" w:rsidP="00A55B41">
    <w:pPr>
      <w:pStyle w:val="Fechas"/>
      <w:rPr>
        <w:rFonts w:cs="Times New Roman"/>
      </w:rPr>
    </w:pPr>
    <w:r w:rsidRPr="002436A7">
      <w:rPr>
        <w:rFonts w:cs="Times New Roman"/>
      </w:rPr>
      <w:t>Lunes 24 de abril de 2</w:t>
    </w:r>
    <w:r w:rsidRPr="002436A7">
      <w:rPr>
        <w:rFonts w:cs="Times New Roman"/>
      </w:rPr>
      <w:t>023</w:t>
    </w:r>
    <w:r w:rsidRPr="002436A7">
      <w:rPr>
        <w:rFonts w:cs="Times New Roman"/>
      </w:rPr>
      <w:tab/>
      <w:t>DIARIO OFICIAL</w:t>
    </w:r>
    <w:r w:rsidRPr="002436A7">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0D"/>
    <w:rsid w:val="0000599D"/>
    <w:rsid w:val="0014650D"/>
    <w:rsid w:val="002D1906"/>
    <w:rsid w:val="00301412"/>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2404"/>
  <w15:chartTrackingRefBased/>
  <w15:docId w15:val="{67900B35-1F53-40D5-9600-5D1CCF60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0D"/>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14650D"/>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14650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rsid w:val="0014650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14650D"/>
    <w:pPr>
      <w:pBdr>
        <w:top w:val="double" w:sz="6" w:space="1" w:color="auto"/>
      </w:pBdr>
      <w:spacing w:line="240" w:lineRule="auto"/>
      <w:ind w:firstLine="0"/>
      <w:outlineLvl w:val="1"/>
    </w:pPr>
    <w:rPr>
      <w:lang w:val="es-MX"/>
    </w:rPr>
  </w:style>
  <w:style w:type="character" w:customStyle="1" w:styleId="TextoCar">
    <w:name w:val="Texto Car"/>
    <w:link w:val="Texto"/>
    <w:locked/>
    <w:rsid w:val="0014650D"/>
    <w:rPr>
      <w:rFonts w:ascii="Arial" w:eastAsia="Times New Roman" w:hAnsi="Arial" w:cs="Arial"/>
      <w:kern w:val="0"/>
      <w:sz w:val="18"/>
      <w:szCs w:val="20"/>
      <w:lang w:val="es-ES" w:eastAsia="es-ES"/>
      <w14:ligatures w14:val="none"/>
    </w:rPr>
  </w:style>
  <w:style w:type="paragraph" w:customStyle="1" w:styleId="CABEZA">
    <w:name w:val="CABEZA"/>
    <w:basedOn w:val="Normal"/>
    <w:rsid w:val="0014650D"/>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2042</Words>
  <Characters>11236</Characters>
  <Application>Microsoft Office Word</Application>
  <DocSecurity>0</DocSecurity>
  <Lines>93</Lines>
  <Paragraphs>26</Paragraphs>
  <ScaleCrop>false</ScaleCrop>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2023-04-24T11:02:00Z</dcterms:created>
  <dcterms:modified xsi:type="dcterms:W3CDTF">2023-04-24T11:02:00Z</dcterms:modified>
</cp:coreProperties>
</file>